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5" w:rsidRDefault="003C15DE" w:rsidP="00EC51D1">
      <w:pPr>
        <w:pStyle w:val="Body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Fiscal Facts:</w:t>
      </w:r>
      <w:r w:rsidR="00B23170">
        <w:rPr>
          <w:b/>
          <w:sz w:val="28"/>
          <w:szCs w:val="28"/>
        </w:rPr>
        <w:t xml:space="preserve"> </w:t>
      </w:r>
      <w:r w:rsidR="00F25F6C">
        <w:rPr>
          <w:b/>
          <w:sz w:val="28"/>
          <w:szCs w:val="28"/>
        </w:rPr>
        <w:t>Wisconsin’s Legislature</w:t>
      </w:r>
    </w:p>
    <w:p w:rsidR="00621EA9" w:rsidRDefault="00621EA9" w:rsidP="00AE4527">
      <w:pPr>
        <w:pStyle w:val="Bodytext"/>
        <w:tabs>
          <w:tab w:val="left" w:pos="3945"/>
        </w:tabs>
        <w:ind w:firstLine="0"/>
      </w:pPr>
    </w:p>
    <w:p w:rsidR="00DA1743" w:rsidRDefault="00DA1743" w:rsidP="00DA1743">
      <w:pPr>
        <w:pStyle w:val="NoParagraphStyle"/>
        <w:spacing w:after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 xml:space="preserve">Wisconsin </w:t>
      </w:r>
      <w:r>
        <w:rPr>
          <w:rFonts w:ascii="Times New Roman" w:hAnsi="Times New Roman" w:cs="Times New Roman"/>
          <w:sz w:val="21"/>
          <w:szCs w:val="21"/>
        </w:rPr>
        <w:t xml:space="preserve">legislature is made up of two separate bodies (or houses), called the </w:t>
      </w:r>
      <w:r>
        <w:rPr>
          <w:rFonts w:ascii="Times New Roman" w:hAnsi="Times New Roman" w:cs="Times New Roman"/>
          <w:bCs/>
          <w:sz w:val="21"/>
          <w:szCs w:val="21"/>
        </w:rPr>
        <w:t>S</w:t>
      </w:r>
      <w:r w:rsidRPr="00DA1743">
        <w:rPr>
          <w:rFonts w:ascii="Times New Roman" w:hAnsi="Times New Roman" w:cs="Times New Roman"/>
          <w:bCs/>
          <w:sz w:val="21"/>
          <w:szCs w:val="21"/>
        </w:rPr>
        <w:t>enate</w:t>
      </w:r>
      <w:r>
        <w:rPr>
          <w:rFonts w:ascii="Times New Roman" w:hAnsi="Times New Roman" w:cs="Times New Roman"/>
          <w:sz w:val="21"/>
          <w:szCs w:val="21"/>
        </w:rPr>
        <w:t xml:space="preserve"> and the </w:t>
      </w:r>
      <w:r>
        <w:rPr>
          <w:rFonts w:ascii="Times New Roman" w:hAnsi="Times New Roman" w:cs="Times New Roman"/>
          <w:bCs/>
          <w:sz w:val="21"/>
          <w:szCs w:val="21"/>
        </w:rPr>
        <w:t>A</w:t>
      </w:r>
      <w:r w:rsidRPr="00DA1743">
        <w:rPr>
          <w:rFonts w:ascii="Times New Roman" w:hAnsi="Times New Roman" w:cs="Times New Roman"/>
          <w:bCs/>
          <w:sz w:val="21"/>
          <w:szCs w:val="21"/>
        </w:rPr>
        <w:t>ssembly</w:t>
      </w:r>
      <w:r w:rsidRPr="00DA1743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The 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enate has 33 members. Each senator serves a four-year term and is usually elected on a political party ticket from one of the state’s 33 senate districts in a November general election. Senators are elected in two groups. Those in even-numbered districts are elected together; those in odd-numbered districts are elected two years later. This allows the terms of office to overlap so that about half of the senators are elected every two years.</w:t>
      </w:r>
    </w:p>
    <w:p w:rsidR="00DA1743" w:rsidRDefault="00DA1743" w:rsidP="00DA1743">
      <w:pPr>
        <w:pStyle w:val="NoParagraphStyle"/>
        <w:spacing w:after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ssembly is composed of 99 members called representatives. Each representative is elected in the November general election from a single district. Every assembly candidate runs for a two-year term of office, usually on a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party ticket. (Each senate district contains three assembly districts.)</w:t>
      </w: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60586"/>
    <w:rsid w:val="000E0BB4"/>
    <w:rsid w:val="00115103"/>
    <w:rsid w:val="00163715"/>
    <w:rsid w:val="00164A72"/>
    <w:rsid w:val="001F3B4A"/>
    <w:rsid w:val="001F72D0"/>
    <w:rsid w:val="00201D09"/>
    <w:rsid w:val="002124E3"/>
    <w:rsid w:val="002241BE"/>
    <w:rsid w:val="002B5AEF"/>
    <w:rsid w:val="002D4CE2"/>
    <w:rsid w:val="00306AA6"/>
    <w:rsid w:val="00343E68"/>
    <w:rsid w:val="00351E63"/>
    <w:rsid w:val="003C15DE"/>
    <w:rsid w:val="003E014C"/>
    <w:rsid w:val="003E43EA"/>
    <w:rsid w:val="003F5F3E"/>
    <w:rsid w:val="00472A14"/>
    <w:rsid w:val="00481139"/>
    <w:rsid w:val="004B78FE"/>
    <w:rsid w:val="00531843"/>
    <w:rsid w:val="00541F37"/>
    <w:rsid w:val="005B35D0"/>
    <w:rsid w:val="00621EA9"/>
    <w:rsid w:val="006704B0"/>
    <w:rsid w:val="006F6E07"/>
    <w:rsid w:val="00773195"/>
    <w:rsid w:val="00807EB5"/>
    <w:rsid w:val="00815D22"/>
    <w:rsid w:val="008361FD"/>
    <w:rsid w:val="008C379D"/>
    <w:rsid w:val="00914181"/>
    <w:rsid w:val="009151E3"/>
    <w:rsid w:val="009B1822"/>
    <w:rsid w:val="00A035EA"/>
    <w:rsid w:val="00A34548"/>
    <w:rsid w:val="00AB46C3"/>
    <w:rsid w:val="00AC5586"/>
    <w:rsid w:val="00AE4527"/>
    <w:rsid w:val="00B23170"/>
    <w:rsid w:val="00B50D49"/>
    <w:rsid w:val="00B53BF4"/>
    <w:rsid w:val="00B769D8"/>
    <w:rsid w:val="00BA6DF4"/>
    <w:rsid w:val="00BB6BEF"/>
    <w:rsid w:val="00C966D4"/>
    <w:rsid w:val="00CA3DEB"/>
    <w:rsid w:val="00CC0F42"/>
    <w:rsid w:val="00D13A69"/>
    <w:rsid w:val="00D376BF"/>
    <w:rsid w:val="00D75FF6"/>
    <w:rsid w:val="00D9194F"/>
    <w:rsid w:val="00DA1743"/>
    <w:rsid w:val="00E54451"/>
    <w:rsid w:val="00E6375E"/>
    <w:rsid w:val="00EC51D1"/>
    <w:rsid w:val="00EC7973"/>
    <w:rsid w:val="00F25F6C"/>
    <w:rsid w:val="00F347A9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NoParagraphStyle">
    <w:name w:val="[No Paragraph Style]"/>
    <w:rsid w:val="00AE45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3</cp:revision>
  <cp:lastPrinted>2017-12-19T18:10:00Z</cp:lastPrinted>
  <dcterms:created xsi:type="dcterms:W3CDTF">2018-03-20T17:43:00Z</dcterms:created>
  <dcterms:modified xsi:type="dcterms:W3CDTF">2018-03-20T17:45:00Z</dcterms:modified>
</cp:coreProperties>
</file>