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A69" w:rsidRDefault="003C15DE" w:rsidP="00BA16BD">
      <w:pPr>
        <w:pStyle w:val="Bodytext"/>
        <w:ind w:firstLine="0"/>
        <w:rPr>
          <w:b/>
        </w:rPr>
      </w:pPr>
      <w:r w:rsidRPr="00BA16BD">
        <w:rPr>
          <w:b/>
        </w:rPr>
        <w:t>Fiscal Facts:</w:t>
      </w:r>
      <w:r w:rsidR="00B23170" w:rsidRPr="00BA16BD">
        <w:rPr>
          <w:b/>
        </w:rPr>
        <w:t xml:space="preserve"> </w:t>
      </w:r>
      <w:r w:rsidR="00FD650A">
        <w:rPr>
          <w:b/>
        </w:rPr>
        <w:t>State Aids to Local Roads Have Grown Slowly in Recent Years</w:t>
      </w:r>
    </w:p>
    <w:p w:rsidR="00F8653D" w:rsidRDefault="00F8653D" w:rsidP="00BA16BD">
      <w:pPr>
        <w:pStyle w:val="Bodytext"/>
        <w:ind w:firstLine="0"/>
      </w:pPr>
    </w:p>
    <w:p w:rsidR="00FD650A" w:rsidRPr="00FD650A" w:rsidRDefault="00FD650A" w:rsidP="00FD650A">
      <w:pPr>
        <w:pStyle w:val="BodyText0"/>
        <w:rPr>
          <w:rFonts w:ascii="Times New Roman" w:hAnsi="Times New Roman" w:cs="Times New Roman"/>
          <w:spacing w:val="-2"/>
        </w:rPr>
      </w:pPr>
      <w:r w:rsidRPr="00FD650A">
        <w:rPr>
          <w:rFonts w:ascii="Times New Roman" w:hAnsi="Times New Roman" w:cs="Times New Roman"/>
          <w:spacing w:val="-2"/>
        </w:rPr>
        <w:t xml:space="preserve">Local governments are responsible for maintaining local roads in Wisconsin, funded by a mix of state aids and local revenues. The two major state funding sources are General Transportation Aids (GTAs) and the Local Road Improvement Program (LRIP). GTAs are paid on a calendar year basis, while LRIP payments are made by fiscal year (July to June), so some variations in funding levels shown in our calculations may occur. </w:t>
      </w:r>
    </w:p>
    <w:p w:rsidR="00FD650A" w:rsidRPr="00FD650A" w:rsidRDefault="00FD650A" w:rsidP="00FD650A">
      <w:pPr>
        <w:pStyle w:val="BodyText0"/>
        <w:rPr>
          <w:rFonts w:ascii="Times New Roman" w:hAnsi="Times New Roman" w:cs="Times New Roman"/>
        </w:rPr>
      </w:pPr>
      <w:r w:rsidRPr="00FD650A">
        <w:rPr>
          <w:rFonts w:ascii="Times New Roman" w:hAnsi="Times New Roman" w:cs="Times New Roman"/>
        </w:rPr>
        <w:t>The vast majority of GTA and LRIP funding comes from the state’s fuel tax and vehicle registration fees. Revenues from both sources have generally been flat in recent years. The gas tax has not been raised since 2006, and the state hasn’t raised vehicle registration fees since 2008, except for electric and hybrid vehicles this year.</w:t>
      </w:r>
    </w:p>
    <w:p w:rsidR="00A70949" w:rsidRDefault="00A70949" w:rsidP="00BA16BD">
      <w:pPr>
        <w:pStyle w:val="Bodytext"/>
        <w:ind w:firstLine="0"/>
      </w:pPr>
      <w:bookmarkStart w:id="0" w:name="_GoBack"/>
      <w:bookmarkEnd w:id="0"/>
    </w:p>
    <w:p w:rsidR="00621EA9" w:rsidRDefault="00621EA9" w:rsidP="00A70949">
      <w:pPr>
        <w:pStyle w:val="Bodytext"/>
        <w:tabs>
          <w:tab w:val="left" w:pos="3945"/>
        </w:tabs>
        <w:ind w:firstLine="0"/>
        <w:rPr>
          <w:b/>
          <w:sz w:val="28"/>
          <w:szCs w:val="28"/>
        </w:rPr>
      </w:pP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37"/>
    <w:rsid w:val="0001418C"/>
    <w:rsid w:val="000463E5"/>
    <w:rsid w:val="00060586"/>
    <w:rsid w:val="000D659B"/>
    <w:rsid w:val="000E0BB4"/>
    <w:rsid w:val="00115103"/>
    <w:rsid w:val="00157363"/>
    <w:rsid w:val="00163715"/>
    <w:rsid w:val="00164A72"/>
    <w:rsid w:val="001A0297"/>
    <w:rsid w:val="001F3B4A"/>
    <w:rsid w:val="001F72D0"/>
    <w:rsid w:val="00201D09"/>
    <w:rsid w:val="002124E3"/>
    <w:rsid w:val="002241BE"/>
    <w:rsid w:val="002B5AEF"/>
    <w:rsid w:val="002D4CE2"/>
    <w:rsid w:val="00306AA6"/>
    <w:rsid w:val="00341B38"/>
    <w:rsid w:val="00343E68"/>
    <w:rsid w:val="00351E63"/>
    <w:rsid w:val="003C15DE"/>
    <w:rsid w:val="003E014C"/>
    <w:rsid w:val="003E43EA"/>
    <w:rsid w:val="003F5F3E"/>
    <w:rsid w:val="00472A14"/>
    <w:rsid w:val="00481139"/>
    <w:rsid w:val="004B78FE"/>
    <w:rsid w:val="00531843"/>
    <w:rsid w:val="00541F37"/>
    <w:rsid w:val="0056533A"/>
    <w:rsid w:val="005B35D0"/>
    <w:rsid w:val="00621EA9"/>
    <w:rsid w:val="006704B0"/>
    <w:rsid w:val="006F6E07"/>
    <w:rsid w:val="00773195"/>
    <w:rsid w:val="007E2E2F"/>
    <w:rsid w:val="007F2271"/>
    <w:rsid w:val="00807EB5"/>
    <w:rsid w:val="00815D22"/>
    <w:rsid w:val="008361FD"/>
    <w:rsid w:val="008C379D"/>
    <w:rsid w:val="0090221F"/>
    <w:rsid w:val="00914181"/>
    <w:rsid w:val="009151E3"/>
    <w:rsid w:val="009B1822"/>
    <w:rsid w:val="009D4092"/>
    <w:rsid w:val="00A035EA"/>
    <w:rsid w:val="00A34548"/>
    <w:rsid w:val="00A70949"/>
    <w:rsid w:val="00AB46C3"/>
    <w:rsid w:val="00AC5586"/>
    <w:rsid w:val="00B23170"/>
    <w:rsid w:val="00B50D49"/>
    <w:rsid w:val="00B53BF4"/>
    <w:rsid w:val="00B769D8"/>
    <w:rsid w:val="00BA16BD"/>
    <w:rsid w:val="00BA6DF4"/>
    <w:rsid w:val="00BB6BEF"/>
    <w:rsid w:val="00C96251"/>
    <w:rsid w:val="00C966D4"/>
    <w:rsid w:val="00CA3DEB"/>
    <w:rsid w:val="00CC0F42"/>
    <w:rsid w:val="00D13A69"/>
    <w:rsid w:val="00D376BF"/>
    <w:rsid w:val="00D75FF6"/>
    <w:rsid w:val="00D9194F"/>
    <w:rsid w:val="00E54451"/>
    <w:rsid w:val="00EC7973"/>
    <w:rsid w:val="00F02C01"/>
    <w:rsid w:val="00F347A9"/>
    <w:rsid w:val="00F8653D"/>
    <w:rsid w:val="00FC31CB"/>
    <w:rsid w:val="00FC5235"/>
    <w:rsid w:val="00FD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David Callender</cp:lastModifiedBy>
  <cp:revision>3</cp:revision>
  <cp:lastPrinted>2018-03-20T17:51:00Z</cp:lastPrinted>
  <dcterms:created xsi:type="dcterms:W3CDTF">2018-05-30T21:27:00Z</dcterms:created>
  <dcterms:modified xsi:type="dcterms:W3CDTF">2018-05-31T18:46:00Z</dcterms:modified>
</cp:coreProperties>
</file>