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E42C" w14:textId="77777777" w:rsidR="00FF72A7" w:rsidRPr="00FF72A7" w:rsidRDefault="00FF72A7" w:rsidP="00FF72A7">
      <w:pPr>
        <w:spacing w:before="100" w:beforeAutospacing="1" w:after="100" w:afterAutospacing="1"/>
        <w:outlineLvl w:val="3"/>
        <w:rPr>
          <w:rFonts w:ascii="Times New Roman" w:eastAsia="Times New Roman" w:hAnsi="Times New Roman" w:cs="Times New Roman"/>
          <w:b/>
          <w:bCs/>
        </w:rPr>
      </w:pPr>
      <w:bookmarkStart w:id="0" w:name="_GoBack"/>
      <w:bookmarkEnd w:id="0"/>
      <w:r w:rsidRPr="00FF72A7">
        <w:rPr>
          <w:rFonts w:ascii="Times New Roman" w:eastAsia="Times New Roman" w:hAnsi="Times New Roman" w:cs="Times New Roman"/>
          <w:b/>
          <w:bCs/>
        </w:rPr>
        <w:t xml:space="preserve">10 things to do in Prairie du </w:t>
      </w:r>
      <w:proofErr w:type="spellStart"/>
      <w:r w:rsidRPr="00FF72A7">
        <w:rPr>
          <w:rFonts w:ascii="Times New Roman" w:eastAsia="Times New Roman" w:hAnsi="Times New Roman" w:cs="Times New Roman"/>
          <w:b/>
          <w:bCs/>
        </w:rPr>
        <w:t>Chien</w:t>
      </w:r>
      <w:proofErr w:type="spellEnd"/>
    </w:p>
    <w:p w14:paraId="75111B30" w14:textId="77777777" w:rsidR="00FF72A7" w:rsidRPr="00FF72A7" w:rsidRDefault="00FF72A7" w:rsidP="00FF72A7">
      <w:pPr>
        <w:spacing w:before="100" w:beforeAutospacing="1" w:after="100" w:afterAutospacing="1"/>
        <w:rPr>
          <w:rFonts w:ascii="Times New Roman" w:eastAsia="Times New Roman" w:hAnsi="Times New Roman" w:cs="Times New Roman"/>
        </w:rPr>
      </w:pPr>
      <w:r w:rsidRPr="00FF72A7">
        <w:rPr>
          <w:rFonts w:ascii="Times New Roman" w:eastAsia="Times New Roman" w:hAnsi="Times New Roman" w:cs="Times New Roman"/>
        </w:rPr>
        <w:t xml:space="preserve">Wisconsin’s Driftless Area is undoubtedly beautiful with its rolling hills, gorgeous farmland, river views and towering bluffs, and the communities in the area have so much to offer when it comes to entertainment — Prairie du </w:t>
      </w:r>
      <w:proofErr w:type="spellStart"/>
      <w:r w:rsidRPr="00FF72A7">
        <w:rPr>
          <w:rFonts w:ascii="Times New Roman" w:eastAsia="Times New Roman" w:hAnsi="Times New Roman" w:cs="Times New Roman"/>
        </w:rPr>
        <w:t>Chien</w:t>
      </w:r>
      <w:proofErr w:type="spellEnd"/>
      <w:r w:rsidRPr="00FF72A7">
        <w:rPr>
          <w:rFonts w:ascii="Times New Roman" w:eastAsia="Times New Roman" w:hAnsi="Times New Roman" w:cs="Times New Roman"/>
        </w:rPr>
        <w:t xml:space="preserve"> being no exception. From historic to tasty to just plain unique, here are a few of our favorite things to do in Prairie du </w:t>
      </w:r>
      <w:proofErr w:type="spellStart"/>
      <w:r w:rsidRPr="00FF72A7">
        <w:rPr>
          <w:rFonts w:ascii="Times New Roman" w:eastAsia="Times New Roman" w:hAnsi="Times New Roman" w:cs="Times New Roman"/>
        </w:rPr>
        <w:t>Chien</w:t>
      </w:r>
      <w:proofErr w:type="spellEnd"/>
      <w:r w:rsidRPr="00FF72A7">
        <w:rPr>
          <w:rFonts w:ascii="Times New Roman" w:eastAsia="Times New Roman" w:hAnsi="Times New Roman" w:cs="Times New Roman"/>
        </w:rPr>
        <w:t>:</w:t>
      </w:r>
    </w:p>
    <w:p w14:paraId="2C4CEAEA"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5" w:tgtFrame="_blank" w:history="1">
        <w:r w:rsidRPr="00FF72A7">
          <w:rPr>
            <w:rFonts w:ascii="Times New Roman" w:eastAsia="Times New Roman" w:hAnsi="Times New Roman" w:cs="Times New Roman"/>
            <w:b/>
            <w:bCs/>
            <w:color w:val="0000FF"/>
            <w:u w:val="single"/>
          </w:rPr>
          <w:t>1. Old Crawford County Jail</w:t>
        </w:r>
      </w:hyperlink>
      <w:r w:rsidRPr="00FF72A7">
        <w:rPr>
          <w:rFonts w:ascii="Times New Roman" w:eastAsia="Times New Roman" w:hAnsi="Times New Roman" w:cs="Times New Roman"/>
        </w:rPr>
        <w:br/>
        <w:t>Also known as “The Dungeon,” the Old Crawford County Jail lives beneath the courthouse and is the oldest surviving jail in the state. With heavy iron doors, leg irons and arm chains, and little light, those who pass through today as visitors are left wondering what sort of laws had to be broken to deserve “The Dungeon.”</w:t>
      </w:r>
    </w:p>
    <w:p w14:paraId="1DDCCAD5"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6" w:tgtFrame="_blank" w:history="1">
        <w:r w:rsidRPr="00FF72A7">
          <w:rPr>
            <w:rFonts w:ascii="Times New Roman" w:eastAsia="Times New Roman" w:hAnsi="Times New Roman" w:cs="Times New Roman"/>
            <w:b/>
            <w:bCs/>
            <w:color w:val="0000FF"/>
            <w:u w:val="single"/>
          </w:rPr>
          <w:t>2. Fort Crawford Museum</w:t>
        </w:r>
      </w:hyperlink>
      <w:r w:rsidRPr="00FF72A7">
        <w:rPr>
          <w:rFonts w:ascii="Times New Roman" w:eastAsia="Times New Roman" w:hAnsi="Times New Roman" w:cs="Times New Roman"/>
        </w:rPr>
        <w:br/>
        <w:t xml:space="preserve">Fort Crawford stood guard over Prairie du </w:t>
      </w:r>
      <w:proofErr w:type="spellStart"/>
      <w:r w:rsidRPr="00FF72A7">
        <w:rPr>
          <w:rFonts w:ascii="Times New Roman" w:eastAsia="Times New Roman" w:hAnsi="Times New Roman" w:cs="Times New Roman"/>
        </w:rPr>
        <w:t>Chien</w:t>
      </w:r>
      <w:proofErr w:type="spellEnd"/>
      <w:r w:rsidRPr="00FF72A7">
        <w:rPr>
          <w:rFonts w:ascii="Times New Roman" w:eastAsia="Times New Roman" w:hAnsi="Times New Roman" w:cs="Times New Roman"/>
        </w:rPr>
        <w:t xml:space="preserve"> from 1816 to 1856, and today the museum’s three buildings house different exhibits featuring the military hospital, the history of Prairie du </w:t>
      </w:r>
      <w:proofErr w:type="spellStart"/>
      <w:r w:rsidRPr="00FF72A7">
        <w:rPr>
          <w:rFonts w:ascii="Times New Roman" w:eastAsia="Times New Roman" w:hAnsi="Times New Roman" w:cs="Times New Roman"/>
        </w:rPr>
        <w:t>Chien</w:t>
      </w:r>
      <w:proofErr w:type="spellEnd"/>
      <w:r w:rsidRPr="00FF72A7">
        <w:rPr>
          <w:rFonts w:ascii="Times New Roman" w:eastAsia="Times New Roman" w:hAnsi="Times New Roman" w:cs="Times New Roman"/>
        </w:rPr>
        <w:t>, and a visitor center. Stop by for self-guided tours and embrace the city’s fascinating history!</w:t>
      </w:r>
    </w:p>
    <w:p w14:paraId="3A5E0D38"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7" w:tgtFrame="_blank" w:history="1">
        <w:r w:rsidRPr="00FF72A7">
          <w:rPr>
            <w:rFonts w:ascii="Times New Roman" w:eastAsia="Times New Roman" w:hAnsi="Times New Roman" w:cs="Times New Roman"/>
            <w:b/>
            <w:bCs/>
            <w:color w:val="0000FF"/>
            <w:u w:val="single"/>
          </w:rPr>
          <w:t>3. The Local Oven</w:t>
        </w:r>
      </w:hyperlink>
      <w:r w:rsidRPr="00FF72A7">
        <w:rPr>
          <w:rFonts w:ascii="Times New Roman" w:eastAsia="Times New Roman" w:hAnsi="Times New Roman" w:cs="Times New Roman"/>
        </w:rPr>
        <w:br/>
        <w:t>There are few combinations tastier together than maple and bacon, and The Local Oven is home to the Bacon Maple donut. Sign us up. The Local Oven is also known for its ice cream, gourmet popcorn, bakery, soup, sandwiches, coffee and gifts. It is a local gem.</w:t>
      </w:r>
    </w:p>
    <w:p w14:paraId="452DEDE4"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8" w:tgtFrame="_blank" w:history="1">
        <w:r w:rsidRPr="00FF72A7">
          <w:rPr>
            <w:rFonts w:ascii="Times New Roman" w:eastAsia="Times New Roman" w:hAnsi="Times New Roman" w:cs="Times New Roman"/>
            <w:b/>
            <w:bCs/>
            <w:color w:val="0000FF"/>
            <w:u w:val="single"/>
          </w:rPr>
          <w:t xml:space="preserve">4. Annual Ice </w:t>
        </w:r>
        <w:proofErr w:type="spellStart"/>
        <w:r w:rsidRPr="00FF72A7">
          <w:rPr>
            <w:rFonts w:ascii="Times New Roman" w:eastAsia="Times New Roman" w:hAnsi="Times New Roman" w:cs="Times New Roman"/>
            <w:b/>
            <w:bCs/>
            <w:color w:val="0000FF"/>
            <w:u w:val="single"/>
          </w:rPr>
          <w:t>Fisheree</w:t>
        </w:r>
        <w:proofErr w:type="spellEnd"/>
      </w:hyperlink>
      <w:r w:rsidRPr="00FF72A7">
        <w:rPr>
          <w:rFonts w:ascii="Times New Roman" w:eastAsia="Times New Roman" w:hAnsi="Times New Roman" w:cs="Times New Roman"/>
        </w:rPr>
        <w:br/>
        <w:t xml:space="preserve">If you’re a fisherman and you’re up for a little competition, the Annual Ice </w:t>
      </w:r>
      <w:proofErr w:type="spellStart"/>
      <w:r w:rsidRPr="00FF72A7">
        <w:rPr>
          <w:rFonts w:ascii="Times New Roman" w:eastAsia="Times New Roman" w:hAnsi="Times New Roman" w:cs="Times New Roman"/>
        </w:rPr>
        <w:t>Fisheree</w:t>
      </w:r>
      <w:proofErr w:type="spellEnd"/>
      <w:r w:rsidRPr="00FF72A7">
        <w:rPr>
          <w:rFonts w:ascii="Times New Roman" w:eastAsia="Times New Roman" w:hAnsi="Times New Roman" w:cs="Times New Roman"/>
        </w:rPr>
        <w:t xml:space="preserve"> is just what you’re looking for. Brave the February elements and enjoy friendly competition, evening entertainment, and plenty of prizes.</w:t>
      </w:r>
    </w:p>
    <w:p w14:paraId="0E0C27C9"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9" w:tgtFrame="_blank" w:history="1">
        <w:r w:rsidRPr="00FF72A7">
          <w:rPr>
            <w:rFonts w:ascii="Times New Roman" w:eastAsia="Times New Roman" w:hAnsi="Times New Roman" w:cs="Times New Roman"/>
            <w:b/>
            <w:bCs/>
            <w:color w:val="0000FF"/>
            <w:u w:val="single"/>
          </w:rPr>
          <w:t xml:space="preserve">5. </w:t>
        </w:r>
        <w:proofErr w:type="spellStart"/>
        <w:r w:rsidRPr="00FF72A7">
          <w:rPr>
            <w:rFonts w:ascii="Times New Roman" w:eastAsia="Times New Roman" w:hAnsi="Times New Roman" w:cs="Times New Roman"/>
            <w:b/>
            <w:bCs/>
            <w:color w:val="0000FF"/>
            <w:u w:val="single"/>
          </w:rPr>
          <w:t>Droppin</w:t>
        </w:r>
        <w:proofErr w:type="spellEnd"/>
        <w:r w:rsidRPr="00FF72A7">
          <w:rPr>
            <w:rFonts w:ascii="Times New Roman" w:eastAsia="Times New Roman" w:hAnsi="Times New Roman" w:cs="Times New Roman"/>
            <w:b/>
            <w:bCs/>
            <w:color w:val="0000FF"/>
            <w:u w:val="single"/>
          </w:rPr>
          <w:t>’ of the Carp</w:t>
        </w:r>
      </w:hyperlink>
      <w:r w:rsidRPr="00FF72A7">
        <w:rPr>
          <w:rFonts w:ascii="Times New Roman" w:eastAsia="Times New Roman" w:hAnsi="Times New Roman" w:cs="Times New Roman"/>
        </w:rPr>
        <w:br/>
        <w:t xml:space="preserve">For one of the most unique New Year’s Eve celebrations around, Prairie du </w:t>
      </w:r>
      <w:proofErr w:type="spellStart"/>
      <w:r w:rsidRPr="00FF72A7">
        <w:rPr>
          <w:rFonts w:ascii="Times New Roman" w:eastAsia="Times New Roman" w:hAnsi="Times New Roman" w:cs="Times New Roman"/>
        </w:rPr>
        <w:t>Chien</w:t>
      </w:r>
      <w:proofErr w:type="spellEnd"/>
      <w:r w:rsidRPr="00FF72A7">
        <w:rPr>
          <w:rFonts w:ascii="Times New Roman" w:eastAsia="Times New Roman" w:hAnsi="Times New Roman" w:cs="Times New Roman"/>
        </w:rPr>
        <w:t xml:space="preserve"> is your place. You know how the ball drops in Times Square as the crowd counts down to midnight? This is the exact same thing, except it’s in Prairie du </w:t>
      </w:r>
      <w:proofErr w:type="spellStart"/>
      <w:r w:rsidRPr="00FF72A7">
        <w:rPr>
          <w:rFonts w:ascii="Times New Roman" w:eastAsia="Times New Roman" w:hAnsi="Times New Roman" w:cs="Times New Roman"/>
        </w:rPr>
        <w:t>Chien</w:t>
      </w:r>
      <w:proofErr w:type="spellEnd"/>
      <w:r w:rsidRPr="00FF72A7">
        <w:rPr>
          <w:rFonts w:ascii="Times New Roman" w:eastAsia="Times New Roman" w:hAnsi="Times New Roman" w:cs="Times New Roman"/>
        </w:rPr>
        <w:t xml:space="preserve"> and instead of a ball it’s, well, a carp.</w:t>
      </w:r>
    </w:p>
    <w:p w14:paraId="035F0957"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10" w:tgtFrame="_blank" w:history="1">
        <w:r w:rsidRPr="00FF72A7">
          <w:rPr>
            <w:rFonts w:ascii="Times New Roman" w:eastAsia="Times New Roman" w:hAnsi="Times New Roman" w:cs="Times New Roman"/>
            <w:b/>
            <w:bCs/>
            <w:color w:val="0000FF"/>
            <w:u w:val="single"/>
          </w:rPr>
          <w:t>6. Winneshiek Bar &amp; Grill</w:t>
        </w:r>
      </w:hyperlink>
      <w:r w:rsidRPr="00FF72A7">
        <w:rPr>
          <w:rFonts w:ascii="Times New Roman" w:eastAsia="Times New Roman" w:hAnsi="Times New Roman" w:cs="Times New Roman"/>
        </w:rPr>
        <w:br/>
        <w:t xml:space="preserve">A Prairie du </w:t>
      </w:r>
      <w:proofErr w:type="spellStart"/>
      <w:r w:rsidRPr="00FF72A7">
        <w:rPr>
          <w:rFonts w:ascii="Times New Roman" w:eastAsia="Times New Roman" w:hAnsi="Times New Roman" w:cs="Times New Roman"/>
        </w:rPr>
        <w:t>Chien</w:t>
      </w:r>
      <w:proofErr w:type="spellEnd"/>
      <w:r w:rsidRPr="00FF72A7">
        <w:rPr>
          <w:rFonts w:ascii="Times New Roman" w:eastAsia="Times New Roman" w:hAnsi="Times New Roman" w:cs="Times New Roman"/>
        </w:rPr>
        <w:t xml:space="preserve"> landmark, “The Winnie” is the perfect stop for lunch, dinner, or a cold drink, whether arriving by car or boat. This local favorite offers an incredible view of the Mississippi River and St. </w:t>
      </w:r>
      <w:proofErr w:type="spellStart"/>
      <w:r w:rsidRPr="00FF72A7">
        <w:rPr>
          <w:rFonts w:ascii="Times New Roman" w:eastAsia="Times New Roman" w:hAnsi="Times New Roman" w:cs="Times New Roman"/>
        </w:rPr>
        <w:t>Feriole</w:t>
      </w:r>
      <w:proofErr w:type="spellEnd"/>
      <w:r w:rsidRPr="00FF72A7">
        <w:rPr>
          <w:rFonts w:ascii="Times New Roman" w:eastAsia="Times New Roman" w:hAnsi="Times New Roman" w:cs="Times New Roman"/>
        </w:rPr>
        <w:t xml:space="preserve"> Island Park.</w:t>
      </w:r>
    </w:p>
    <w:p w14:paraId="6FF5EE5F"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11" w:tgtFrame="_blank" w:history="1">
        <w:r w:rsidRPr="00FF72A7">
          <w:rPr>
            <w:rFonts w:ascii="Times New Roman" w:eastAsia="Times New Roman" w:hAnsi="Times New Roman" w:cs="Times New Roman"/>
            <w:b/>
            <w:bCs/>
            <w:color w:val="0000FF"/>
            <w:u w:val="single"/>
          </w:rPr>
          <w:t xml:space="preserve">7. St. </w:t>
        </w:r>
        <w:proofErr w:type="spellStart"/>
        <w:r w:rsidRPr="00FF72A7">
          <w:rPr>
            <w:rFonts w:ascii="Times New Roman" w:eastAsia="Times New Roman" w:hAnsi="Times New Roman" w:cs="Times New Roman"/>
            <w:b/>
            <w:bCs/>
            <w:color w:val="0000FF"/>
            <w:u w:val="single"/>
          </w:rPr>
          <w:t>Feriole</w:t>
        </w:r>
        <w:proofErr w:type="spellEnd"/>
        <w:r w:rsidRPr="00FF72A7">
          <w:rPr>
            <w:rFonts w:ascii="Times New Roman" w:eastAsia="Times New Roman" w:hAnsi="Times New Roman" w:cs="Times New Roman"/>
            <w:b/>
            <w:bCs/>
            <w:color w:val="0000FF"/>
            <w:u w:val="single"/>
          </w:rPr>
          <w:t xml:space="preserve"> Island Park</w:t>
        </w:r>
      </w:hyperlink>
      <w:r w:rsidRPr="00FF72A7">
        <w:rPr>
          <w:rFonts w:ascii="Times New Roman" w:eastAsia="Times New Roman" w:hAnsi="Times New Roman" w:cs="Times New Roman"/>
        </w:rPr>
        <w:br/>
        <w:t xml:space="preserve">Speaking of St. </w:t>
      </w:r>
      <w:proofErr w:type="spellStart"/>
      <w:r w:rsidRPr="00FF72A7">
        <w:rPr>
          <w:rFonts w:ascii="Times New Roman" w:eastAsia="Times New Roman" w:hAnsi="Times New Roman" w:cs="Times New Roman"/>
        </w:rPr>
        <w:t>Feriole</w:t>
      </w:r>
      <w:proofErr w:type="spellEnd"/>
      <w:r w:rsidRPr="00FF72A7">
        <w:rPr>
          <w:rFonts w:ascii="Times New Roman" w:eastAsia="Times New Roman" w:hAnsi="Times New Roman" w:cs="Times New Roman"/>
        </w:rPr>
        <w:t xml:space="preserve"> Island Park, you should go there! The island was once home to the city itself, until repeated floods and fires forced it to relocate to the mainland. Now, the island is home to a baseball diamond, many festivals, events, parades, and so much more.</w:t>
      </w:r>
    </w:p>
    <w:p w14:paraId="48C6B350"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12" w:tgtFrame="_blank" w:history="1">
        <w:r w:rsidRPr="00FF72A7">
          <w:rPr>
            <w:rFonts w:ascii="Times New Roman" w:eastAsia="Times New Roman" w:hAnsi="Times New Roman" w:cs="Times New Roman"/>
            <w:b/>
            <w:bCs/>
            <w:color w:val="0000FF"/>
            <w:u w:val="single"/>
          </w:rPr>
          <w:t>8. Pete’s Hamburger Stand</w:t>
        </w:r>
      </w:hyperlink>
      <w:r w:rsidRPr="00FF72A7">
        <w:rPr>
          <w:rFonts w:ascii="Times New Roman" w:eastAsia="Times New Roman" w:hAnsi="Times New Roman" w:cs="Times New Roman"/>
        </w:rPr>
        <w:br/>
        <w:t xml:space="preserve">What started as a street-corner booth in 1908 has evolved into one of Prairie du </w:t>
      </w:r>
      <w:proofErr w:type="spellStart"/>
      <w:r w:rsidRPr="00FF72A7">
        <w:rPr>
          <w:rFonts w:ascii="Times New Roman" w:eastAsia="Times New Roman" w:hAnsi="Times New Roman" w:cs="Times New Roman"/>
        </w:rPr>
        <w:t>Chien’s</w:t>
      </w:r>
      <w:proofErr w:type="spellEnd"/>
      <w:r w:rsidRPr="00FF72A7">
        <w:rPr>
          <w:rFonts w:ascii="Times New Roman" w:eastAsia="Times New Roman" w:hAnsi="Times New Roman" w:cs="Times New Roman"/>
        </w:rPr>
        <w:t xml:space="preserve"> iconic </w:t>
      </w:r>
      <w:r w:rsidRPr="00FF72A7">
        <w:rPr>
          <w:rFonts w:ascii="Times New Roman" w:eastAsia="Times New Roman" w:hAnsi="Times New Roman" w:cs="Times New Roman"/>
        </w:rPr>
        <w:lastRenderedPageBreak/>
        <w:t xml:space="preserve">stops. What, exactly, makes Pete’s hamburgers so good? Adding a little water to the pan. Simmering was the founder’s secret to selling </w:t>
      </w:r>
      <w:proofErr w:type="gramStart"/>
      <w:r w:rsidRPr="00FF72A7">
        <w:rPr>
          <w:rFonts w:ascii="Times New Roman" w:eastAsia="Times New Roman" w:hAnsi="Times New Roman" w:cs="Times New Roman"/>
        </w:rPr>
        <w:t>a large number of</w:t>
      </w:r>
      <w:proofErr w:type="gramEnd"/>
      <w:r w:rsidRPr="00FF72A7">
        <w:rPr>
          <w:rFonts w:ascii="Times New Roman" w:eastAsia="Times New Roman" w:hAnsi="Times New Roman" w:cs="Times New Roman"/>
        </w:rPr>
        <w:t xml:space="preserve"> hot and ready burgers at all times without them drying out. Stop by during the warmer months for a taste of one of the state’s best burgers.</w:t>
      </w:r>
    </w:p>
    <w:p w14:paraId="09D9E732"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13" w:tgtFrame="_blank" w:history="1">
        <w:r w:rsidRPr="00FF72A7">
          <w:rPr>
            <w:rFonts w:ascii="Times New Roman" w:eastAsia="Times New Roman" w:hAnsi="Times New Roman" w:cs="Times New Roman"/>
            <w:b/>
            <w:bCs/>
            <w:color w:val="0000FF"/>
            <w:u w:val="single"/>
          </w:rPr>
          <w:t xml:space="preserve">9. </w:t>
        </w:r>
        <w:proofErr w:type="spellStart"/>
        <w:r w:rsidRPr="00FF72A7">
          <w:rPr>
            <w:rFonts w:ascii="Times New Roman" w:eastAsia="Times New Roman" w:hAnsi="Times New Roman" w:cs="Times New Roman"/>
            <w:b/>
            <w:bCs/>
            <w:color w:val="0000FF"/>
            <w:u w:val="single"/>
          </w:rPr>
          <w:t>Shihata’s</w:t>
        </w:r>
        <w:proofErr w:type="spellEnd"/>
        <w:r w:rsidRPr="00FF72A7">
          <w:rPr>
            <w:rFonts w:ascii="Times New Roman" w:eastAsia="Times New Roman" w:hAnsi="Times New Roman" w:cs="Times New Roman"/>
            <w:b/>
            <w:bCs/>
            <w:color w:val="0000FF"/>
            <w:u w:val="single"/>
          </w:rPr>
          <w:t xml:space="preserve"> Orchard</w:t>
        </w:r>
      </w:hyperlink>
      <w:r w:rsidRPr="00FF72A7">
        <w:rPr>
          <w:rFonts w:ascii="Times New Roman" w:eastAsia="Times New Roman" w:hAnsi="Times New Roman" w:cs="Times New Roman"/>
        </w:rPr>
        <w:br/>
      </w:r>
      <w:proofErr w:type="spellStart"/>
      <w:r w:rsidRPr="00FF72A7">
        <w:rPr>
          <w:rFonts w:ascii="Times New Roman" w:eastAsia="Times New Roman" w:hAnsi="Times New Roman" w:cs="Times New Roman"/>
        </w:rPr>
        <w:t>Shihata’s</w:t>
      </w:r>
      <w:proofErr w:type="spellEnd"/>
      <w:r w:rsidRPr="00FF72A7">
        <w:rPr>
          <w:rFonts w:ascii="Times New Roman" w:eastAsia="Times New Roman" w:hAnsi="Times New Roman" w:cs="Times New Roman"/>
        </w:rPr>
        <w:t xml:space="preserve"> is a must-stop in the fall, with everything from pick-your-own apples to cider, cheese, sausage jams, jellies, pumpkins, gourds and wines. Enjoy the bakery and retail store, or take part in the country fun with horseshoes, tetherball, checkers or bags.</w:t>
      </w:r>
    </w:p>
    <w:p w14:paraId="0787288F" w14:textId="77777777" w:rsidR="00FF72A7" w:rsidRPr="00FF72A7" w:rsidRDefault="00FF72A7" w:rsidP="00FF72A7">
      <w:pPr>
        <w:spacing w:before="100" w:beforeAutospacing="1" w:after="100" w:afterAutospacing="1"/>
        <w:rPr>
          <w:rFonts w:ascii="Times New Roman" w:eastAsia="Times New Roman" w:hAnsi="Times New Roman" w:cs="Times New Roman"/>
        </w:rPr>
      </w:pPr>
      <w:hyperlink r:id="rId14" w:tgtFrame="_blank" w:history="1">
        <w:r w:rsidRPr="00FF72A7">
          <w:rPr>
            <w:rFonts w:ascii="Times New Roman" w:eastAsia="Times New Roman" w:hAnsi="Times New Roman" w:cs="Times New Roman"/>
            <w:b/>
            <w:bCs/>
            <w:color w:val="0000FF"/>
            <w:u w:val="single"/>
          </w:rPr>
          <w:t>10. Maiden Voyage Tour</w:t>
        </w:r>
      </w:hyperlink>
      <w:r w:rsidRPr="00FF72A7">
        <w:rPr>
          <w:rFonts w:ascii="Times New Roman" w:eastAsia="Times New Roman" w:hAnsi="Times New Roman" w:cs="Times New Roman"/>
        </w:rPr>
        <w:br/>
        <w:t>Hop aboard a Mississippi River tour to learn about wildlife on the Mississippi and take in the stunning sights. Choose from Group tours (perfect for school groups, family reunions and weddings), a music cruise (featuring local musicians</w:t>
      </w:r>
      <w:proofErr w:type="gramStart"/>
      <w:r w:rsidRPr="00FF72A7">
        <w:rPr>
          <w:rFonts w:ascii="Times New Roman" w:eastAsia="Times New Roman" w:hAnsi="Times New Roman" w:cs="Times New Roman"/>
        </w:rPr>
        <w:t>) ,</w:t>
      </w:r>
      <w:proofErr w:type="gramEnd"/>
      <w:r w:rsidRPr="00FF72A7">
        <w:rPr>
          <w:rFonts w:ascii="Times New Roman" w:eastAsia="Times New Roman" w:hAnsi="Times New Roman" w:cs="Times New Roman"/>
        </w:rPr>
        <w:t xml:space="preserve"> or bird eco tours (where guests can view eagles and other birds in their natural habitat).</w:t>
      </w:r>
    </w:p>
    <w:p w14:paraId="672B9CAF" w14:textId="77777777" w:rsidR="00FF72A7" w:rsidRPr="00FF72A7" w:rsidRDefault="00FF72A7" w:rsidP="00FF72A7">
      <w:pPr>
        <w:spacing w:before="100" w:beforeAutospacing="1" w:after="100" w:afterAutospacing="1"/>
        <w:rPr>
          <w:rFonts w:ascii="Times New Roman" w:eastAsia="Times New Roman" w:hAnsi="Times New Roman" w:cs="Times New Roman"/>
        </w:rPr>
      </w:pPr>
      <w:r w:rsidRPr="00FF72A7">
        <w:rPr>
          <w:rFonts w:ascii="Times New Roman" w:eastAsia="Times New Roman" w:hAnsi="Times New Roman" w:cs="Times New Roman"/>
        </w:rPr>
        <w:t xml:space="preserve">What’s on your Prairie du </w:t>
      </w:r>
      <w:proofErr w:type="spellStart"/>
      <w:r w:rsidRPr="00FF72A7">
        <w:rPr>
          <w:rFonts w:ascii="Times New Roman" w:eastAsia="Times New Roman" w:hAnsi="Times New Roman" w:cs="Times New Roman"/>
        </w:rPr>
        <w:t>Chien</w:t>
      </w:r>
      <w:proofErr w:type="spellEnd"/>
      <w:r w:rsidRPr="00FF72A7">
        <w:rPr>
          <w:rFonts w:ascii="Times New Roman" w:eastAsia="Times New Roman" w:hAnsi="Times New Roman" w:cs="Times New Roman"/>
        </w:rPr>
        <w:t xml:space="preserve"> bucket list? Share with us on social media using #</w:t>
      </w:r>
      <w:proofErr w:type="spellStart"/>
      <w:r w:rsidRPr="00FF72A7">
        <w:rPr>
          <w:rFonts w:ascii="Times New Roman" w:eastAsia="Times New Roman" w:hAnsi="Times New Roman" w:cs="Times New Roman"/>
        </w:rPr>
        <w:t>discoverwisconsin</w:t>
      </w:r>
      <w:proofErr w:type="spellEnd"/>
      <w:r w:rsidRPr="00FF72A7">
        <w:rPr>
          <w:rFonts w:ascii="Times New Roman" w:eastAsia="Times New Roman" w:hAnsi="Times New Roman" w:cs="Times New Roman"/>
        </w:rPr>
        <w:t>!</w:t>
      </w:r>
    </w:p>
    <w:p w14:paraId="0F26E242" w14:textId="77777777" w:rsidR="00FF72A7" w:rsidRPr="00FF72A7" w:rsidRDefault="00FF72A7" w:rsidP="00FF72A7">
      <w:pPr>
        <w:spacing w:before="100" w:beforeAutospacing="1" w:after="100" w:afterAutospacing="1"/>
        <w:rPr>
          <w:rFonts w:ascii="Times New Roman" w:eastAsia="Times New Roman" w:hAnsi="Times New Roman" w:cs="Times New Roman"/>
        </w:rPr>
      </w:pPr>
      <w:r w:rsidRPr="00FF72A7">
        <w:rPr>
          <w:rFonts w:ascii="Times New Roman" w:eastAsia="Times New Roman" w:hAnsi="Times New Roman" w:cs="Times New Roman"/>
        </w:rPr>
        <w:t> </w:t>
      </w:r>
    </w:p>
    <w:p w14:paraId="61C2BB0B" w14:textId="77777777" w:rsidR="00FF72A7" w:rsidRPr="00FF72A7" w:rsidRDefault="00FF72A7" w:rsidP="00FF72A7">
      <w:pPr>
        <w:spacing w:before="100" w:beforeAutospacing="1" w:after="100" w:afterAutospacing="1"/>
        <w:rPr>
          <w:rFonts w:ascii="Times New Roman" w:eastAsia="Times New Roman" w:hAnsi="Times New Roman" w:cs="Times New Roman"/>
        </w:rPr>
      </w:pPr>
      <w:r w:rsidRPr="00FF72A7">
        <w:rPr>
          <w:rFonts w:ascii="Times New Roman" w:eastAsia="Times New Roman" w:hAnsi="Times New Roman" w:cs="Times New Roman"/>
          <w:b/>
          <w:bCs/>
          <w:i/>
          <w:iCs/>
        </w:rPr>
        <w:t>Kristen Finstad</w:t>
      </w:r>
      <w:r w:rsidRPr="00FF72A7">
        <w:rPr>
          <w:rFonts w:ascii="Times New Roman" w:eastAsia="Times New Roman" w:hAnsi="Times New Roman" w:cs="Times New Roman"/>
          <w:i/>
          <w:iCs/>
        </w:rPr>
        <w:t xml:space="preserve"> is a member of the Discover Wisconsin crew. Having grown up in River Falls, attending UW-Stevens Point and now living in Madison, she’s a Wisconsin girl through and through. Watch Discover Wisconsin TV Saturday mornings at 10 on Fox Sports Wisconsin. (Twitter: </w:t>
      </w:r>
      <w:hyperlink r:id="rId15" w:tgtFrame="_blank" w:history="1">
        <w:r w:rsidRPr="00FF72A7">
          <w:rPr>
            <w:rFonts w:ascii="Times New Roman" w:eastAsia="Times New Roman" w:hAnsi="Times New Roman" w:cs="Times New Roman"/>
            <w:i/>
            <w:iCs/>
            <w:color w:val="0000FF"/>
            <w:u w:val="single"/>
          </w:rPr>
          <w:t>@</w:t>
        </w:r>
        <w:proofErr w:type="spellStart"/>
        <w:r w:rsidRPr="00FF72A7">
          <w:rPr>
            <w:rFonts w:ascii="Times New Roman" w:eastAsia="Times New Roman" w:hAnsi="Times New Roman" w:cs="Times New Roman"/>
            <w:i/>
            <w:iCs/>
            <w:color w:val="0000FF"/>
            <w:u w:val="single"/>
          </w:rPr>
          <w:t>DiscoverWI</w:t>
        </w:r>
        <w:proofErr w:type="spellEnd"/>
      </w:hyperlink>
      <w:r w:rsidRPr="00FF72A7">
        <w:rPr>
          <w:rFonts w:ascii="Times New Roman" w:eastAsia="Times New Roman" w:hAnsi="Times New Roman" w:cs="Times New Roman"/>
          <w:i/>
          <w:iCs/>
        </w:rPr>
        <w:t>)</w:t>
      </w:r>
    </w:p>
    <w:p w14:paraId="73C110CB" w14:textId="77777777" w:rsidR="00D86655" w:rsidRPr="00FF72A7" w:rsidRDefault="00D86655" w:rsidP="00FF72A7"/>
    <w:sectPr w:rsidR="00D86655" w:rsidRPr="00FF72A7"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3678"/>
    <w:multiLevelType w:val="multilevel"/>
    <w:tmpl w:val="B94A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851A7"/>
    <w:multiLevelType w:val="hybridMultilevel"/>
    <w:tmpl w:val="BB2A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83"/>
    <w:rsid w:val="000547CE"/>
    <w:rsid w:val="00065B83"/>
    <w:rsid w:val="00345287"/>
    <w:rsid w:val="004942EF"/>
    <w:rsid w:val="004C7BB2"/>
    <w:rsid w:val="004E163C"/>
    <w:rsid w:val="005138F9"/>
    <w:rsid w:val="00545A94"/>
    <w:rsid w:val="005502D4"/>
    <w:rsid w:val="006275C6"/>
    <w:rsid w:val="006376AC"/>
    <w:rsid w:val="00656281"/>
    <w:rsid w:val="00744632"/>
    <w:rsid w:val="007F21D3"/>
    <w:rsid w:val="00811462"/>
    <w:rsid w:val="0083655D"/>
    <w:rsid w:val="008C7C7F"/>
    <w:rsid w:val="008E2029"/>
    <w:rsid w:val="008E7CB4"/>
    <w:rsid w:val="009139E7"/>
    <w:rsid w:val="00946C5F"/>
    <w:rsid w:val="009C5CE6"/>
    <w:rsid w:val="009C740B"/>
    <w:rsid w:val="00B352A1"/>
    <w:rsid w:val="00BA3291"/>
    <w:rsid w:val="00C5103E"/>
    <w:rsid w:val="00CC67D9"/>
    <w:rsid w:val="00D73982"/>
    <w:rsid w:val="00D86655"/>
    <w:rsid w:val="00E16FCE"/>
    <w:rsid w:val="00F70A40"/>
    <w:rsid w:val="00FA1A7B"/>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38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F72A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83"/>
    <w:pPr>
      <w:ind w:left="720"/>
      <w:contextualSpacing/>
    </w:pPr>
  </w:style>
  <w:style w:type="character" w:styleId="Emphasis">
    <w:name w:val="Emphasis"/>
    <w:basedOn w:val="DefaultParagraphFont"/>
    <w:uiPriority w:val="20"/>
    <w:qFormat/>
    <w:rsid w:val="009139E7"/>
    <w:rPr>
      <w:i/>
      <w:iCs/>
    </w:rPr>
  </w:style>
  <w:style w:type="character" w:customStyle="1" w:styleId="Heading4Char">
    <w:name w:val="Heading 4 Char"/>
    <w:basedOn w:val="DefaultParagraphFont"/>
    <w:link w:val="Heading4"/>
    <w:uiPriority w:val="9"/>
    <w:rsid w:val="00FF72A7"/>
    <w:rPr>
      <w:rFonts w:ascii="Times New Roman" w:eastAsia="Times New Roman" w:hAnsi="Times New Roman" w:cs="Times New Roman"/>
      <w:b/>
      <w:bCs/>
    </w:rPr>
  </w:style>
  <w:style w:type="paragraph" w:styleId="NormalWeb">
    <w:name w:val="Normal (Web)"/>
    <w:basedOn w:val="Normal"/>
    <w:uiPriority w:val="99"/>
    <w:semiHidden/>
    <w:unhideWhenUsed/>
    <w:rsid w:val="00FF72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F72A7"/>
    <w:rPr>
      <w:color w:val="0000FF"/>
      <w:u w:val="single"/>
    </w:rPr>
  </w:style>
  <w:style w:type="character" w:styleId="Strong">
    <w:name w:val="Strong"/>
    <w:basedOn w:val="DefaultParagraphFont"/>
    <w:uiPriority w:val="22"/>
    <w:qFormat/>
    <w:rsid w:val="00FF7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9906">
      <w:bodyDiv w:val="1"/>
      <w:marLeft w:val="0"/>
      <w:marRight w:val="0"/>
      <w:marTop w:val="0"/>
      <w:marBottom w:val="0"/>
      <w:divBdr>
        <w:top w:val="none" w:sz="0" w:space="0" w:color="auto"/>
        <w:left w:val="none" w:sz="0" w:space="0" w:color="auto"/>
        <w:bottom w:val="none" w:sz="0" w:space="0" w:color="auto"/>
        <w:right w:val="none" w:sz="0" w:space="0" w:color="auto"/>
      </w:divBdr>
    </w:div>
    <w:div w:id="1825465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wisconsin.com/events/ice-fishing/fisheree-41326" TargetMode="External"/><Relationship Id="rId13" Type="http://schemas.openxmlformats.org/officeDocument/2006/relationships/hyperlink" Target="http://www.shihataorchard.com/" TargetMode="External"/><Relationship Id="rId3" Type="http://schemas.openxmlformats.org/officeDocument/2006/relationships/settings" Target="settings.xml"/><Relationship Id="rId7" Type="http://schemas.openxmlformats.org/officeDocument/2006/relationships/hyperlink" Target="http://www.thelocalovengoodness.com/" TargetMode="External"/><Relationship Id="rId12" Type="http://schemas.openxmlformats.org/officeDocument/2006/relationships/hyperlink" Target="https://www.facebook.com/Peteshamburg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rtcrawfordmuseum.com/" TargetMode="External"/><Relationship Id="rId11" Type="http://schemas.openxmlformats.org/officeDocument/2006/relationships/hyperlink" Target="http://www.cityofpdc.com/2017/08/12/st-feriole-island/" TargetMode="External"/><Relationship Id="rId5" Type="http://schemas.openxmlformats.org/officeDocument/2006/relationships/hyperlink" Target="http://www.crawfordcountyhistoricalsociety.org/Pages/Jail.html" TargetMode="External"/><Relationship Id="rId15" Type="http://schemas.openxmlformats.org/officeDocument/2006/relationships/hyperlink" Target="https://www.twitter.com/discoverwi" TargetMode="External"/><Relationship Id="rId10" Type="http://schemas.openxmlformats.org/officeDocument/2006/relationships/hyperlink" Target="https://www.thewinnie.com/" TargetMode="External"/><Relationship Id="rId4" Type="http://schemas.openxmlformats.org/officeDocument/2006/relationships/webSettings" Target="webSettings.xml"/><Relationship Id="rId9" Type="http://schemas.openxmlformats.org/officeDocument/2006/relationships/hyperlink" Target="http://www.carpfest.org/" TargetMode="External"/><Relationship Id="rId14" Type="http://schemas.openxmlformats.org/officeDocument/2006/relationships/hyperlink" Target="http://maidenvoyage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13</cp:revision>
  <dcterms:created xsi:type="dcterms:W3CDTF">2018-10-24T16:39:00Z</dcterms:created>
  <dcterms:modified xsi:type="dcterms:W3CDTF">2018-10-25T14:46:00Z</dcterms:modified>
</cp:coreProperties>
</file>