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BFE98" w14:textId="77777777" w:rsidR="001918AE" w:rsidRDefault="00480F9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YOUR RIGHT TO KNOW / LARRY GALLUP</w:t>
      </w:r>
    </w:p>
    <w:p w14:paraId="17A2B6E2" w14:textId="77777777" w:rsidR="001918AE" w:rsidRDefault="001918AE">
      <w:pPr>
        <w:shd w:val="clear" w:color="auto" w:fill="FFFFFF"/>
        <w:rPr>
          <w:rFonts w:ascii="Times New Roman" w:eastAsia="Times New Roman" w:hAnsi="Times New Roman" w:cs="Times New Roman"/>
          <w:sz w:val="24"/>
          <w:szCs w:val="24"/>
        </w:rPr>
      </w:pPr>
    </w:p>
    <w:p w14:paraId="584EAF47" w14:textId="77777777" w:rsidR="001918AE" w:rsidRDefault="00480F92">
      <w:pPr>
        <w:shd w:val="clear" w:color="auto" w:fill="FFFFFF"/>
        <w:rPr>
          <w:rFonts w:ascii="Times New Roman" w:eastAsia="Times New Roman" w:hAnsi="Times New Roman" w:cs="Times New Roman"/>
          <w:sz w:val="60"/>
          <w:szCs w:val="60"/>
        </w:rPr>
      </w:pPr>
      <w:r>
        <w:rPr>
          <w:rFonts w:ascii="Times New Roman" w:eastAsia="Times New Roman" w:hAnsi="Times New Roman" w:cs="Times New Roman"/>
          <w:sz w:val="60"/>
          <w:szCs w:val="60"/>
        </w:rPr>
        <w:t xml:space="preserve">Obey law on public employee records  </w:t>
      </w:r>
    </w:p>
    <w:p w14:paraId="5DA712F4" w14:textId="77777777" w:rsidR="001918AE" w:rsidRDefault="001918AE">
      <w:pPr>
        <w:shd w:val="clear" w:color="auto" w:fill="FFFFFF"/>
        <w:rPr>
          <w:rFonts w:ascii="Times New Roman" w:eastAsia="Times New Roman" w:hAnsi="Times New Roman" w:cs="Times New Roman"/>
          <w:sz w:val="24"/>
          <w:szCs w:val="24"/>
        </w:rPr>
      </w:pPr>
    </w:p>
    <w:p w14:paraId="6D8F0483" w14:textId="77777777" w:rsidR="001918AE" w:rsidRDefault="00480F9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behavior of public employees on the job is subject to public scrutiny in nearly every circumstance under Wisconsin law.</w:t>
      </w:r>
    </w:p>
    <w:p w14:paraId="22AD08AF" w14:textId="77777777" w:rsidR="001918AE" w:rsidRDefault="001918AE">
      <w:pPr>
        <w:shd w:val="clear" w:color="auto" w:fill="FFFFFF"/>
        <w:rPr>
          <w:rFonts w:ascii="Times New Roman" w:eastAsia="Times New Roman" w:hAnsi="Times New Roman" w:cs="Times New Roman"/>
          <w:color w:val="222222"/>
          <w:sz w:val="24"/>
          <w:szCs w:val="24"/>
        </w:rPr>
      </w:pPr>
    </w:p>
    <w:p w14:paraId="6332D50C" w14:textId="77777777" w:rsidR="001918AE" w:rsidRDefault="00480F9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 means the public has a right to see disciplinary records of all employees. The right doesn’t just apply to the records of elec</w:t>
      </w:r>
      <w:r>
        <w:rPr>
          <w:rFonts w:ascii="Times New Roman" w:eastAsia="Times New Roman" w:hAnsi="Times New Roman" w:cs="Times New Roman"/>
          <w:color w:val="222222"/>
          <w:sz w:val="24"/>
          <w:szCs w:val="24"/>
        </w:rPr>
        <w:t>ted or appointed officials. It doesn’t just apply to managers or supervisors. It applies to all public employees.</w:t>
      </w:r>
    </w:p>
    <w:p w14:paraId="30242565" w14:textId="77777777" w:rsidR="001918AE" w:rsidRDefault="001918AE">
      <w:pPr>
        <w:shd w:val="clear" w:color="auto" w:fill="FFFFFF"/>
        <w:rPr>
          <w:rFonts w:ascii="Times New Roman" w:eastAsia="Times New Roman" w:hAnsi="Times New Roman" w:cs="Times New Roman"/>
          <w:color w:val="222222"/>
          <w:sz w:val="24"/>
          <w:szCs w:val="24"/>
        </w:rPr>
      </w:pPr>
    </w:p>
    <w:p w14:paraId="75BB6D14" w14:textId="77777777" w:rsidR="001918AE" w:rsidRDefault="00480F9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It’s a pretty simple concept.</w:t>
      </w:r>
    </w:p>
    <w:p w14:paraId="32548CDB" w14:textId="77777777" w:rsidR="001918AE" w:rsidRDefault="001918AE">
      <w:pPr>
        <w:shd w:val="clear" w:color="auto" w:fill="FFFFFF"/>
        <w:rPr>
          <w:rFonts w:ascii="Times New Roman" w:eastAsia="Times New Roman" w:hAnsi="Times New Roman" w:cs="Times New Roman"/>
          <w:color w:val="222222"/>
          <w:sz w:val="24"/>
          <w:szCs w:val="24"/>
        </w:rPr>
      </w:pPr>
    </w:p>
    <w:p w14:paraId="70AC794F" w14:textId="77777777" w:rsidR="001918AE" w:rsidRDefault="00480F9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Yet year after year in case after case, records custodians in Wisconsin have refused to release disciplinary r</w:t>
      </w:r>
      <w:r>
        <w:rPr>
          <w:rFonts w:ascii="Times New Roman" w:eastAsia="Times New Roman" w:hAnsi="Times New Roman" w:cs="Times New Roman"/>
          <w:color w:val="222222"/>
          <w:sz w:val="24"/>
          <w:szCs w:val="24"/>
        </w:rPr>
        <w:t>ecords. Or they’ve released records with the public employees’ names redacted.</w:t>
      </w:r>
    </w:p>
    <w:p w14:paraId="23B6BE0B" w14:textId="77777777" w:rsidR="001918AE" w:rsidRDefault="00480F9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 in case after case, courts have ruled in favor of openness.</w:t>
      </w:r>
    </w:p>
    <w:p w14:paraId="34A566AA" w14:textId="77777777" w:rsidR="001918AE" w:rsidRDefault="001918AE">
      <w:pPr>
        <w:shd w:val="clear" w:color="auto" w:fill="FFFFFF"/>
        <w:rPr>
          <w:rFonts w:ascii="Times New Roman" w:eastAsia="Times New Roman" w:hAnsi="Times New Roman" w:cs="Times New Roman"/>
          <w:color w:val="222222"/>
          <w:sz w:val="24"/>
          <w:szCs w:val="24"/>
        </w:rPr>
      </w:pPr>
    </w:p>
    <w:p w14:paraId="48606A37" w14:textId="77777777" w:rsidR="001918AE" w:rsidRDefault="00480F9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Whether the result of ignorance or obstinance, fecklessness or fear, the refusals continue.</w:t>
      </w:r>
    </w:p>
    <w:p w14:paraId="35D78D62" w14:textId="77777777" w:rsidR="001918AE" w:rsidRDefault="00480F9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Two recent cases ill</w:t>
      </w:r>
      <w:r>
        <w:rPr>
          <w:rFonts w:ascii="Times New Roman" w:eastAsia="Times New Roman" w:hAnsi="Times New Roman" w:cs="Times New Roman"/>
          <w:color w:val="222222"/>
          <w:sz w:val="24"/>
          <w:szCs w:val="24"/>
        </w:rPr>
        <w:t>ustrate the problem.</w:t>
      </w:r>
    </w:p>
    <w:p w14:paraId="2957B46E" w14:textId="77777777" w:rsidR="001918AE" w:rsidRDefault="001918AE">
      <w:pPr>
        <w:shd w:val="clear" w:color="auto" w:fill="FFFFFF"/>
        <w:rPr>
          <w:rFonts w:ascii="Times New Roman" w:eastAsia="Times New Roman" w:hAnsi="Times New Roman" w:cs="Times New Roman"/>
          <w:color w:val="222222"/>
          <w:sz w:val="24"/>
          <w:szCs w:val="24"/>
        </w:rPr>
      </w:pPr>
    </w:p>
    <w:p w14:paraId="24B1B2E9" w14:textId="6618FC66" w:rsidR="001918AE" w:rsidRDefault="00480F9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November, a Dane County judge </w:t>
      </w:r>
      <w:hyperlink r:id="rId4">
        <w:r>
          <w:rPr>
            <w:rFonts w:ascii="Times New Roman" w:eastAsia="Times New Roman" w:hAnsi="Times New Roman" w:cs="Times New Roman"/>
            <w:color w:val="1155CC"/>
            <w:sz w:val="24"/>
            <w:szCs w:val="24"/>
            <w:u w:val="single"/>
          </w:rPr>
          <w:t>ordered</w:t>
        </w:r>
      </w:hyperlink>
      <w:r>
        <w:rPr>
          <w:rFonts w:ascii="Times New Roman" w:eastAsia="Times New Roman" w:hAnsi="Times New Roman" w:cs="Times New Roman"/>
          <w:color w:val="222222"/>
          <w:sz w:val="24"/>
          <w:szCs w:val="24"/>
        </w:rPr>
        <w:t xml:space="preserve"> the state Department of Justice to release unredacted disciplinary records of 1</w:t>
      </w:r>
      <w:r>
        <w:rPr>
          <w:rFonts w:ascii="Times New Roman" w:eastAsia="Times New Roman" w:hAnsi="Times New Roman" w:cs="Times New Roman"/>
          <w:color w:val="222222"/>
          <w:sz w:val="24"/>
          <w:szCs w:val="24"/>
        </w:rPr>
        <w:t xml:space="preserve">9 employees after the DOJ had stonewalled </w:t>
      </w:r>
      <w:r w:rsidR="00BE1618" w:rsidRPr="00BE1618">
        <w:rPr>
          <w:rFonts w:ascii="Times New Roman" w:eastAsia="Times New Roman" w:hAnsi="Times New Roman" w:cs="Times New Roman"/>
          <w:i/>
          <w:color w:val="222222"/>
          <w:sz w:val="24"/>
          <w:szCs w:val="24"/>
        </w:rPr>
        <w:t>T</w:t>
      </w:r>
      <w:r w:rsidRPr="00BE1618">
        <w:rPr>
          <w:rFonts w:ascii="Times New Roman" w:eastAsia="Times New Roman" w:hAnsi="Times New Roman" w:cs="Times New Roman"/>
          <w:i/>
          <w:color w:val="222222"/>
          <w:sz w:val="24"/>
          <w:szCs w:val="24"/>
        </w:rPr>
        <w:t>he Lakeland Times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in Minocqua.</w:t>
      </w:r>
    </w:p>
    <w:p w14:paraId="50294B0B" w14:textId="77777777" w:rsidR="001918AE" w:rsidRPr="00480F92" w:rsidRDefault="001918AE">
      <w:pPr>
        <w:shd w:val="clear" w:color="auto" w:fill="FFFFFF"/>
        <w:rPr>
          <w:rFonts w:ascii="Times New Roman" w:eastAsia="Times New Roman" w:hAnsi="Times New Roman" w:cs="Times New Roman"/>
          <w:i/>
          <w:color w:val="222222"/>
          <w:sz w:val="24"/>
          <w:szCs w:val="24"/>
        </w:rPr>
      </w:pPr>
    </w:p>
    <w:p w14:paraId="5B30B9E3" w14:textId="77777777" w:rsidR="001918AE" w:rsidRDefault="00480F92">
      <w:pPr>
        <w:shd w:val="clear" w:color="auto" w:fill="FFFFFF"/>
        <w:rPr>
          <w:rFonts w:ascii="Times New Roman" w:eastAsia="Times New Roman" w:hAnsi="Times New Roman" w:cs="Times New Roman"/>
          <w:color w:val="222222"/>
          <w:sz w:val="24"/>
          <w:szCs w:val="24"/>
        </w:rPr>
      </w:pPr>
      <w:r w:rsidRPr="00480F92">
        <w:rPr>
          <w:rFonts w:ascii="Times New Roman" w:eastAsia="Times New Roman" w:hAnsi="Times New Roman" w:cs="Times New Roman"/>
          <w:i/>
          <w:color w:val="222222"/>
          <w:sz w:val="24"/>
          <w:szCs w:val="24"/>
        </w:rPr>
        <w:t>The Times</w:t>
      </w:r>
      <w:r>
        <w:rPr>
          <w:rFonts w:ascii="Times New Roman" w:eastAsia="Times New Roman" w:hAnsi="Times New Roman" w:cs="Times New Roman"/>
          <w:color w:val="222222"/>
          <w:sz w:val="24"/>
          <w:szCs w:val="24"/>
        </w:rPr>
        <w:t xml:space="preserve"> had requested records of any DOJ employees disciplined between 2013 and 2016. The DOJ said it redacted the names of the 19 employees because they were</w:t>
      </w:r>
      <w:r>
        <w:rPr>
          <w:rFonts w:ascii="Times New Roman" w:eastAsia="Times New Roman" w:hAnsi="Times New Roman" w:cs="Times New Roman"/>
          <w:color w:val="222222"/>
          <w:sz w:val="24"/>
          <w:szCs w:val="24"/>
        </w:rPr>
        <w:t>n’t highly placed personnel, their infractions were minor, publicizing their names would be counterproductive and supervisors would be less likely to impose discipline if employees’ names were public. It contended that protecting the employees’ privacy rig</w:t>
      </w:r>
      <w:r>
        <w:rPr>
          <w:rFonts w:ascii="Times New Roman" w:eastAsia="Times New Roman" w:hAnsi="Times New Roman" w:cs="Times New Roman"/>
          <w:color w:val="222222"/>
          <w:sz w:val="24"/>
          <w:szCs w:val="24"/>
        </w:rPr>
        <w:t>hts and reputations outweighed the public interest in having this information.</w:t>
      </w:r>
    </w:p>
    <w:p w14:paraId="775831F2" w14:textId="77777777" w:rsidR="001918AE" w:rsidRDefault="001918AE">
      <w:pPr>
        <w:shd w:val="clear" w:color="auto" w:fill="FFFFFF"/>
        <w:rPr>
          <w:rFonts w:ascii="Times New Roman" w:eastAsia="Times New Roman" w:hAnsi="Times New Roman" w:cs="Times New Roman"/>
          <w:color w:val="222222"/>
          <w:sz w:val="24"/>
          <w:szCs w:val="24"/>
        </w:rPr>
      </w:pPr>
    </w:p>
    <w:p w14:paraId="0D81141E" w14:textId="77777777" w:rsidR="001918AE" w:rsidRDefault="00480F9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Those arguments were </w:t>
      </w:r>
      <w:hyperlink r:id="rId5">
        <w:r>
          <w:rPr>
            <w:rFonts w:ascii="Times New Roman" w:eastAsia="Times New Roman" w:hAnsi="Times New Roman" w:cs="Times New Roman"/>
            <w:color w:val="1155CC"/>
            <w:sz w:val="24"/>
            <w:szCs w:val="24"/>
            <w:u w:val="single"/>
          </w:rPr>
          <w:t>soundly rejected</w:t>
        </w:r>
      </w:hyperlink>
      <w:r>
        <w:rPr>
          <w:rFonts w:ascii="Times New Roman" w:eastAsia="Times New Roman" w:hAnsi="Times New Roman" w:cs="Times New Roman"/>
          <w:color w:val="222222"/>
          <w:sz w:val="24"/>
          <w:szCs w:val="24"/>
        </w:rPr>
        <w:t xml:space="preserve"> by Dane County Circuit Court Judge Valerie </w:t>
      </w:r>
      <w:r>
        <w:rPr>
          <w:rFonts w:ascii="Times New Roman" w:eastAsia="Times New Roman" w:hAnsi="Times New Roman" w:cs="Times New Roman"/>
          <w:color w:val="222222"/>
          <w:sz w:val="24"/>
          <w:szCs w:val="24"/>
        </w:rPr>
        <w:t>Bailey-</w:t>
      </w:r>
      <w:proofErr w:type="spellStart"/>
      <w:r>
        <w:rPr>
          <w:rFonts w:ascii="Times New Roman" w:eastAsia="Times New Roman" w:hAnsi="Times New Roman" w:cs="Times New Roman"/>
          <w:color w:val="222222"/>
          <w:sz w:val="24"/>
          <w:szCs w:val="24"/>
        </w:rPr>
        <w:t>Rihn</w:t>
      </w:r>
      <w:proofErr w:type="spellEnd"/>
      <w:r>
        <w:rPr>
          <w:rFonts w:ascii="Times New Roman" w:eastAsia="Times New Roman" w:hAnsi="Times New Roman" w:cs="Times New Roman"/>
          <w:color w:val="222222"/>
          <w:sz w:val="24"/>
          <w:szCs w:val="24"/>
        </w:rPr>
        <w:t xml:space="preserve">, who wrote: “Many of Defendants’ listed reasons for redacting information have already been addressed by higher courts. The purpose of the open records law is to allow for transparent and accountable government and public employees.” </w:t>
      </w:r>
    </w:p>
    <w:p w14:paraId="2BED7879" w14:textId="77777777" w:rsidR="001918AE" w:rsidRDefault="001918AE">
      <w:pPr>
        <w:shd w:val="clear" w:color="auto" w:fill="FFFFFF"/>
        <w:rPr>
          <w:rFonts w:ascii="Times New Roman" w:eastAsia="Times New Roman" w:hAnsi="Times New Roman" w:cs="Times New Roman"/>
          <w:color w:val="222222"/>
          <w:sz w:val="24"/>
          <w:szCs w:val="24"/>
        </w:rPr>
      </w:pPr>
    </w:p>
    <w:p w14:paraId="50338EED" w14:textId="77777777" w:rsidR="001918AE" w:rsidRDefault="00480F9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Time</w:t>
      </w:r>
      <w:r>
        <w:rPr>
          <w:rFonts w:ascii="Times New Roman" w:eastAsia="Times New Roman" w:hAnsi="Times New Roman" w:cs="Times New Roman"/>
          <w:color w:val="222222"/>
          <w:sz w:val="24"/>
          <w:szCs w:val="24"/>
        </w:rPr>
        <w:t>s won its suit, but it shouldn’t have had to sue.</w:t>
      </w:r>
    </w:p>
    <w:p w14:paraId="64FEF32F" w14:textId="77777777" w:rsidR="001918AE" w:rsidRDefault="001918AE">
      <w:pPr>
        <w:shd w:val="clear" w:color="auto" w:fill="FFFFFF"/>
        <w:rPr>
          <w:rFonts w:ascii="Times New Roman" w:eastAsia="Times New Roman" w:hAnsi="Times New Roman" w:cs="Times New Roman"/>
          <w:color w:val="222222"/>
          <w:sz w:val="24"/>
          <w:szCs w:val="24"/>
        </w:rPr>
      </w:pPr>
    </w:p>
    <w:p w14:paraId="23C45128" w14:textId="77777777" w:rsidR="001918AE" w:rsidRDefault="00480F92">
      <w:pPr>
        <w:shd w:val="clear" w:color="auto" w:fill="FFFFFF"/>
        <w:rPr>
          <w:rFonts w:ascii="Times New Roman" w:eastAsia="Times New Roman" w:hAnsi="Times New Roman" w:cs="Times New Roman"/>
          <w:color w:val="111111"/>
          <w:sz w:val="24"/>
          <w:szCs w:val="24"/>
        </w:rPr>
      </w:pPr>
      <w:r>
        <w:rPr>
          <w:rFonts w:ascii="Times New Roman" w:eastAsia="Times New Roman" w:hAnsi="Times New Roman" w:cs="Times New Roman"/>
          <w:color w:val="222222"/>
          <w:sz w:val="24"/>
          <w:szCs w:val="24"/>
        </w:rPr>
        <w:lastRenderedPageBreak/>
        <w:t xml:space="preserve">In early November, the state Department of Natural Resources </w:t>
      </w:r>
      <w:hyperlink r:id="rId6">
        <w:r>
          <w:rPr>
            <w:rFonts w:ascii="Times New Roman" w:eastAsia="Times New Roman" w:hAnsi="Times New Roman" w:cs="Times New Roman"/>
            <w:color w:val="1155CC"/>
            <w:sz w:val="24"/>
            <w:szCs w:val="24"/>
            <w:u w:val="single"/>
          </w:rPr>
          <w:t>denied</w:t>
        </w:r>
      </w:hyperlink>
      <w:r>
        <w:rPr>
          <w:rFonts w:ascii="Times New Roman" w:eastAsia="Times New Roman" w:hAnsi="Times New Roman" w:cs="Times New Roman"/>
          <w:color w:val="222222"/>
          <w:sz w:val="24"/>
          <w:szCs w:val="24"/>
        </w:rPr>
        <w:t xml:space="preserve"> a request from </w:t>
      </w:r>
      <w:r w:rsidRPr="00480F92">
        <w:rPr>
          <w:rFonts w:ascii="Times New Roman" w:eastAsia="Times New Roman" w:hAnsi="Times New Roman" w:cs="Times New Roman"/>
          <w:i/>
          <w:color w:val="222222"/>
          <w:sz w:val="24"/>
          <w:szCs w:val="24"/>
        </w:rPr>
        <w:t>The Associated Press</w:t>
      </w:r>
      <w:r>
        <w:rPr>
          <w:rFonts w:ascii="Times New Roman" w:eastAsia="Times New Roman" w:hAnsi="Times New Roman" w:cs="Times New Roman"/>
          <w:color w:val="222222"/>
          <w:sz w:val="24"/>
          <w:szCs w:val="24"/>
        </w:rPr>
        <w:t xml:space="preserve"> for records regarding the conduct of a DNR employee. The DNR contended that identifying the employee would damage morale and hurt its ability to hire staff and conduct future investigations. It said disclosure was not w</w:t>
      </w:r>
      <w:r>
        <w:rPr>
          <w:rFonts w:ascii="Times New Roman" w:eastAsia="Times New Roman" w:hAnsi="Times New Roman" w:cs="Times New Roman"/>
          <w:color w:val="222222"/>
          <w:sz w:val="24"/>
          <w:szCs w:val="24"/>
        </w:rPr>
        <w:t>arranted because “</w:t>
      </w:r>
      <w:r>
        <w:rPr>
          <w:rFonts w:ascii="Times New Roman" w:eastAsia="Times New Roman" w:hAnsi="Times New Roman" w:cs="Times New Roman"/>
          <w:color w:val="111111"/>
          <w:sz w:val="24"/>
          <w:szCs w:val="24"/>
        </w:rPr>
        <w:t>human beings in all walks of life make mistakes.”</w:t>
      </w:r>
      <w:bookmarkStart w:id="0" w:name="_GoBack"/>
      <w:bookmarkEnd w:id="0"/>
    </w:p>
    <w:p w14:paraId="3D6A2168" w14:textId="77777777" w:rsidR="001918AE" w:rsidRDefault="001918AE">
      <w:pPr>
        <w:shd w:val="clear" w:color="auto" w:fill="FFFFFF"/>
        <w:rPr>
          <w:rFonts w:ascii="Times New Roman" w:eastAsia="Times New Roman" w:hAnsi="Times New Roman" w:cs="Times New Roman"/>
          <w:color w:val="111111"/>
          <w:sz w:val="24"/>
          <w:szCs w:val="24"/>
        </w:rPr>
      </w:pPr>
    </w:p>
    <w:p w14:paraId="2B905D43" w14:textId="77777777" w:rsidR="001918AE" w:rsidRDefault="00480F92">
      <w:pPr>
        <w:shd w:val="clear" w:color="auto" w:fill="FFFFFF"/>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A month later, the department </w:t>
      </w:r>
      <w:hyperlink r:id="rId7">
        <w:r>
          <w:rPr>
            <w:rFonts w:ascii="Times New Roman" w:eastAsia="Times New Roman" w:hAnsi="Times New Roman" w:cs="Times New Roman"/>
            <w:color w:val="1155CC"/>
            <w:sz w:val="24"/>
            <w:szCs w:val="24"/>
            <w:u w:val="single"/>
          </w:rPr>
          <w:t>relented</w:t>
        </w:r>
      </w:hyperlink>
      <w:r>
        <w:rPr>
          <w:rFonts w:ascii="Times New Roman" w:eastAsia="Times New Roman" w:hAnsi="Times New Roman" w:cs="Times New Roman"/>
          <w:color w:val="111111"/>
          <w:sz w:val="24"/>
          <w:szCs w:val="24"/>
        </w:rPr>
        <w:t xml:space="preserve"> and relea</w:t>
      </w:r>
      <w:r>
        <w:rPr>
          <w:rFonts w:ascii="Times New Roman" w:eastAsia="Times New Roman" w:hAnsi="Times New Roman" w:cs="Times New Roman"/>
          <w:color w:val="111111"/>
          <w:sz w:val="24"/>
          <w:szCs w:val="24"/>
        </w:rPr>
        <w:t>sed the record, which showed that the employee had been disciplined for harassing female co-workers.</w:t>
      </w:r>
    </w:p>
    <w:p w14:paraId="5C569BF2" w14:textId="77777777" w:rsidR="001918AE" w:rsidRDefault="001918AE">
      <w:pPr>
        <w:shd w:val="clear" w:color="auto" w:fill="FFFFFF"/>
        <w:rPr>
          <w:rFonts w:ascii="Times New Roman" w:eastAsia="Times New Roman" w:hAnsi="Times New Roman" w:cs="Times New Roman"/>
          <w:color w:val="111111"/>
          <w:sz w:val="24"/>
          <w:szCs w:val="24"/>
        </w:rPr>
      </w:pPr>
    </w:p>
    <w:p w14:paraId="01A96D22" w14:textId="77777777" w:rsidR="001918AE" w:rsidRDefault="00480F9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public has every right to information about how public employees behave and what their bosses do about it. Yet challenges persist – as do rebukes from the courts.</w:t>
      </w:r>
    </w:p>
    <w:p w14:paraId="5BCC5923" w14:textId="77777777" w:rsidR="001918AE" w:rsidRDefault="001918AE">
      <w:pPr>
        <w:shd w:val="clear" w:color="auto" w:fill="FFFFFF"/>
        <w:rPr>
          <w:rFonts w:ascii="Times New Roman" w:eastAsia="Times New Roman" w:hAnsi="Times New Roman" w:cs="Times New Roman"/>
          <w:color w:val="222222"/>
          <w:sz w:val="24"/>
          <w:szCs w:val="24"/>
        </w:rPr>
      </w:pPr>
    </w:p>
    <w:p w14:paraId="49847EDD" w14:textId="77777777" w:rsidR="001918AE" w:rsidRDefault="00480F9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2006 state court of appeals </w:t>
      </w:r>
      <w:hyperlink r:id="rId8">
        <w:r>
          <w:rPr>
            <w:rFonts w:ascii="Times New Roman" w:eastAsia="Times New Roman" w:hAnsi="Times New Roman" w:cs="Times New Roman"/>
            <w:color w:val="1155CC"/>
            <w:sz w:val="24"/>
            <w:szCs w:val="24"/>
            <w:u w:val="single"/>
          </w:rPr>
          <w:t>decision</w:t>
        </w:r>
      </w:hyperlink>
      <w:r>
        <w:rPr>
          <w:rFonts w:ascii="Times New Roman" w:eastAsia="Times New Roman" w:hAnsi="Times New Roman" w:cs="Times New Roman"/>
          <w:color w:val="222222"/>
          <w:sz w:val="24"/>
          <w:szCs w:val="24"/>
        </w:rPr>
        <w:t xml:space="preserve"> noted, “Previous case law on this topic firmly reflects the public’s interest in disciplinary actions taken against public officials and employees.” It </w:t>
      </w:r>
      <w:proofErr w:type="gramStart"/>
      <w:r>
        <w:rPr>
          <w:rFonts w:ascii="Times New Roman" w:eastAsia="Times New Roman" w:hAnsi="Times New Roman" w:cs="Times New Roman"/>
          <w:color w:val="222222"/>
          <w:sz w:val="24"/>
          <w:szCs w:val="24"/>
        </w:rPr>
        <w:t>referred back</w:t>
      </w:r>
      <w:proofErr w:type="gramEnd"/>
      <w:r>
        <w:rPr>
          <w:rFonts w:ascii="Times New Roman" w:eastAsia="Times New Roman" w:hAnsi="Times New Roman" w:cs="Times New Roman"/>
          <w:color w:val="222222"/>
          <w:sz w:val="24"/>
          <w:szCs w:val="24"/>
        </w:rPr>
        <w:t xml:space="preserve"> to a 1995 decision that “rested on the recognition of this </w:t>
      </w:r>
      <w:r>
        <w:rPr>
          <w:rFonts w:ascii="Times New Roman" w:eastAsia="Times New Roman" w:hAnsi="Times New Roman" w:cs="Times New Roman"/>
          <w:color w:val="222222"/>
          <w:sz w:val="24"/>
          <w:szCs w:val="24"/>
        </w:rPr>
        <w:t>state's strong public policy in favor of public access to information regarding the affairs of government and the conduct of public officials and employees.”</w:t>
      </w:r>
    </w:p>
    <w:p w14:paraId="7B03BFD8" w14:textId="77777777" w:rsidR="001918AE" w:rsidRDefault="001918AE">
      <w:pPr>
        <w:shd w:val="clear" w:color="auto" w:fill="FFFFFF"/>
        <w:rPr>
          <w:rFonts w:ascii="Times New Roman" w:eastAsia="Times New Roman" w:hAnsi="Times New Roman" w:cs="Times New Roman"/>
          <w:color w:val="222222"/>
          <w:sz w:val="24"/>
          <w:szCs w:val="24"/>
        </w:rPr>
      </w:pPr>
    </w:p>
    <w:p w14:paraId="59E3C052" w14:textId="77777777" w:rsidR="001918AE" w:rsidRDefault="00480F9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 it cited a 1996 decision: “The supreme court concluded that there is no blanket exception und</w:t>
      </w:r>
      <w:r>
        <w:rPr>
          <w:rFonts w:ascii="Times New Roman" w:eastAsia="Times New Roman" w:hAnsi="Times New Roman" w:cs="Times New Roman"/>
          <w:color w:val="222222"/>
          <w:sz w:val="24"/>
          <w:szCs w:val="24"/>
        </w:rPr>
        <w:t>er the open records law for public employee or personnel records.”</w:t>
      </w:r>
    </w:p>
    <w:p w14:paraId="1155F790" w14:textId="77777777" w:rsidR="001918AE" w:rsidRDefault="001918AE">
      <w:pPr>
        <w:shd w:val="clear" w:color="auto" w:fill="FFFFFF"/>
        <w:rPr>
          <w:rFonts w:ascii="Times New Roman" w:eastAsia="Times New Roman" w:hAnsi="Times New Roman" w:cs="Times New Roman"/>
          <w:color w:val="222222"/>
          <w:sz w:val="24"/>
          <w:szCs w:val="24"/>
        </w:rPr>
      </w:pPr>
    </w:p>
    <w:p w14:paraId="2A0706C3" w14:textId="77777777" w:rsidR="001918AE" w:rsidRDefault="00480F9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Yet, the efforts at obstructions continue.</w:t>
      </w:r>
    </w:p>
    <w:p w14:paraId="6A9B2A33" w14:textId="77777777" w:rsidR="001918AE" w:rsidRDefault="001918AE">
      <w:pPr>
        <w:shd w:val="clear" w:color="auto" w:fill="FFFFFF"/>
        <w:rPr>
          <w:rFonts w:ascii="Times New Roman" w:eastAsia="Times New Roman" w:hAnsi="Times New Roman" w:cs="Times New Roman"/>
          <w:color w:val="222222"/>
          <w:sz w:val="24"/>
          <w:szCs w:val="24"/>
        </w:rPr>
      </w:pPr>
    </w:p>
    <w:p w14:paraId="5DAECBAE" w14:textId="77777777" w:rsidR="001918AE" w:rsidRDefault="00480F9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courts are clear. The law is clear. The refusals must stop. The public has a right to know.</w:t>
      </w:r>
    </w:p>
    <w:p w14:paraId="15C8B44C" w14:textId="77777777" w:rsidR="001918AE" w:rsidRDefault="001918AE">
      <w:pPr>
        <w:rPr>
          <w:rFonts w:ascii="Times New Roman" w:eastAsia="Times New Roman" w:hAnsi="Times New Roman" w:cs="Times New Roman"/>
          <w:color w:val="222222"/>
          <w:sz w:val="24"/>
          <w:szCs w:val="24"/>
        </w:rPr>
      </w:pPr>
    </w:p>
    <w:p w14:paraId="4FB9722B" w14:textId="77777777" w:rsidR="001918AE" w:rsidRDefault="001918AE">
      <w:pPr>
        <w:rPr>
          <w:rFonts w:ascii="Times New Roman" w:eastAsia="Times New Roman" w:hAnsi="Times New Roman" w:cs="Times New Roman"/>
          <w:color w:val="222222"/>
          <w:sz w:val="24"/>
          <w:szCs w:val="24"/>
        </w:rPr>
      </w:pPr>
    </w:p>
    <w:p w14:paraId="185DBC0E" w14:textId="77777777" w:rsidR="001918AE" w:rsidRDefault="00480F92">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Your Right to Know is a monthly column distrib</w:t>
      </w:r>
      <w:r>
        <w:rPr>
          <w:rFonts w:ascii="Times New Roman" w:eastAsia="Times New Roman" w:hAnsi="Times New Roman" w:cs="Times New Roman"/>
          <w:i/>
          <w:sz w:val="24"/>
          <w:szCs w:val="24"/>
        </w:rPr>
        <w:t xml:space="preserve">uted by the </w:t>
      </w:r>
      <w:hyperlink r:id="rId9">
        <w:r>
          <w:rPr>
            <w:rFonts w:ascii="Times New Roman" w:eastAsia="Times New Roman" w:hAnsi="Times New Roman" w:cs="Times New Roman"/>
            <w:i/>
            <w:color w:val="1155CC"/>
            <w:sz w:val="24"/>
            <w:szCs w:val="24"/>
            <w:u w:val="single"/>
          </w:rPr>
          <w:t>Wisconsin Freedom of Information Council</w:t>
        </w:r>
      </w:hyperlink>
      <w:r>
        <w:rPr>
          <w:rFonts w:ascii="Times New Roman" w:eastAsia="Times New Roman" w:hAnsi="Times New Roman" w:cs="Times New Roman"/>
          <w:i/>
          <w:sz w:val="24"/>
          <w:szCs w:val="24"/>
        </w:rPr>
        <w:t xml:space="preserve"> (wisfoic.org), a group dedicated to open government. Council member </w:t>
      </w:r>
      <w:r>
        <w:rPr>
          <w:rFonts w:ascii="Times New Roman" w:eastAsia="Times New Roman" w:hAnsi="Times New Roman" w:cs="Times New Roman"/>
          <w:i/>
          <w:color w:val="222222"/>
          <w:sz w:val="24"/>
          <w:szCs w:val="24"/>
        </w:rPr>
        <w:t>Larry Gallup is the consumer experience director for USA TODAY NETWORK-Wisconsin.</w:t>
      </w:r>
    </w:p>
    <w:p w14:paraId="5F043628" w14:textId="77777777" w:rsidR="001918AE" w:rsidRDefault="001918AE">
      <w:pPr>
        <w:shd w:val="clear" w:color="auto" w:fill="FFFFFF"/>
        <w:rPr>
          <w:rFonts w:ascii="Times New Roman" w:eastAsia="Times New Roman" w:hAnsi="Times New Roman" w:cs="Times New Roman"/>
          <w:i/>
          <w:color w:val="222222"/>
          <w:sz w:val="24"/>
          <w:szCs w:val="24"/>
        </w:rPr>
      </w:pPr>
    </w:p>
    <w:p w14:paraId="3F9E8AE7" w14:textId="77777777" w:rsidR="001918AE" w:rsidRDefault="001918AE">
      <w:pPr>
        <w:rPr>
          <w:rFonts w:ascii="Times New Roman" w:eastAsia="Times New Roman" w:hAnsi="Times New Roman" w:cs="Times New Roman"/>
          <w:sz w:val="24"/>
          <w:szCs w:val="24"/>
        </w:rPr>
      </w:pPr>
    </w:p>
    <w:sectPr w:rsidR="001918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918AE"/>
    <w:rsid w:val="001918AE"/>
    <w:rsid w:val="00480F92"/>
    <w:rsid w:val="00BE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F681"/>
  <w15:docId w15:val="{0D880C49-CB50-41EE-A933-20567C90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selaw.findlaw.com/wi-court-of-appeals/1103868.html" TargetMode="External"/><Relationship Id="rId3" Type="http://schemas.openxmlformats.org/officeDocument/2006/relationships/webSettings" Target="webSettings.xml"/><Relationship Id="rId7" Type="http://schemas.openxmlformats.org/officeDocument/2006/relationships/hyperlink" Target="https://www.usnews.com/news/best-states/wisconsin/articles/2018-12-12/disciplined-dnr-employee-had-won-leadership-aw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rtribune.com/dnr-won-t-release-records-says-humans-make-mistakes/500287551/" TargetMode="External"/><Relationship Id="rId11" Type="http://schemas.openxmlformats.org/officeDocument/2006/relationships/theme" Target="theme/theme1.xml"/><Relationship Id="rId5" Type="http://schemas.openxmlformats.org/officeDocument/2006/relationships/hyperlink" Target="https://assets.documentcloud.org/documents/5687907/Bailey-Rihn-Decision.pdf" TargetMode="External"/><Relationship Id="rId10" Type="http://schemas.openxmlformats.org/officeDocument/2006/relationships/fontTable" Target="fontTable.xml"/><Relationship Id="rId4" Type="http://schemas.openxmlformats.org/officeDocument/2006/relationships/hyperlink" Target="http://www.hngnews.com/sun_prairie_star/news/article_148e84dd-cd2f-5689-bdc6-2f68dfb9c896.html" TargetMode="External"/><Relationship Id="rId9" Type="http://schemas.openxmlformats.org/officeDocument/2006/relationships/hyperlink" Target="http://www.wisfo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Schelling</cp:lastModifiedBy>
  <cp:revision>3</cp:revision>
  <dcterms:created xsi:type="dcterms:W3CDTF">2019-01-31T15:39:00Z</dcterms:created>
  <dcterms:modified xsi:type="dcterms:W3CDTF">2019-01-31T15:47:00Z</dcterms:modified>
</cp:coreProperties>
</file>