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110A" w14:textId="7ECF3889" w:rsidR="006B6DF7" w:rsidRPr="005B485F" w:rsidRDefault="00961BC2">
      <w:pPr>
        <w:rPr>
          <w:rFonts w:cstheme="minorHAnsi"/>
          <w:b/>
        </w:rPr>
      </w:pPr>
      <w:r w:rsidRPr="005B485F">
        <w:rPr>
          <w:rFonts w:cstheme="minorHAnsi"/>
          <w:b/>
        </w:rPr>
        <w:t xml:space="preserve">Fiscal Facts: </w:t>
      </w:r>
      <w:r w:rsidR="00DB7C84">
        <w:rPr>
          <w:rFonts w:cstheme="minorHAnsi"/>
          <w:b/>
        </w:rPr>
        <w:t>State b</w:t>
      </w:r>
      <w:r w:rsidRPr="005B485F">
        <w:rPr>
          <w:rFonts w:cstheme="minorHAnsi"/>
          <w:b/>
        </w:rPr>
        <w:t xml:space="preserve">udget </w:t>
      </w:r>
      <w:r w:rsidR="00DB7C84">
        <w:rPr>
          <w:rFonts w:cstheme="minorHAnsi"/>
          <w:b/>
        </w:rPr>
        <w:t>p</w:t>
      </w:r>
      <w:r w:rsidRPr="005B485F">
        <w:rPr>
          <w:rFonts w:cstheme="minorHAnsi"/>
          <w:b/>
        </w:rPr>
        <w:t xml:space="preserve">roposals </w:t>
      </w:r>
      <w:r w:rsidR="00DB7C84">
        <w:rPr>
          <w:rFonts w:cstheme="minorHAnsi"/>
          <w:b/>
        </w:rPr>
        <w:t>b</w:t>
      </w:r>
      <w:r w:rsidRPr="005B485F">
        <w:rPr>
          <w:rFonts w:cstheme="minorHAnsi"/>
          <w:b/>
        </w:rPr>
        <w:t xml:space="preserve">acktrack on </w:t>
      </w:r>
      <w:r w:rsidR="00DB7C84">
        <w:rPr>
          <w:rFonts w:cstheme="minorHAnsi"/>
          <w:b/>
        </w:rPr>
        <w:t>s</w:t>
      </w:r>
      <w:r w:rsidRPr="005B485F">
        <w:rPr>
          <w:rFonts w:cstheme="minorHAnsi"/>
          <w:b/>
        </w:rPr>
        <w:t xml:space="preserve">tate </w:t>
      </w:r>
      <w:r w:rsidR="00DB7C84">
        <w:rPr>
          <w:rFonts w:cstheme="minorHAnsi"/>
          <w:b/>
        </w:rPr>
        <w:t>r</w:t>
      </w:r>
      <w:r w:rsidRPr="005B485F">
        <w:rPr>
          <w:rFonts w:cstheme="minorHAnsi"/>
          <w:b/>
        </w:rPr>
        <w:t>eserves</w:t>
      </w:r>
    </w:p>
    <w:p w14:paraId="655C6A99" w14:textId="77777777" w:rsidR="00961BC2" w:rsidRPr="00961BC2" w:rsidRDefault="00961BC2">
      <w:pPr>
        <w:rPr>
          <w:rFonts w:cstheme="minorHAnsi"/>
        </w:rPr>
      </w:pPr>
    </w:p>
    <w:p w14:paraId="471C3493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  <w:r w:rsidRPr="00DB7C84">
        <w:rPr>
          <w:rFonts w:eastAsia="Times New Roman" w:cstheme="minorHAnsi"/>
          <w:bCs/>
          <w:iCs/>
        </w:rPr>
        <w:t>Republican lawmakers dialed back both the spending and tax increases in Democratic Gov. Tony Evers’ budget, but left one key aspect largely unchanged: a drawdown of hundreds of millions of dollars in reserves in the state’s main fund.</w:t>
      </w:r>
    </w:p>
    <w:p w14:paraId="2019CC70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</w:p>
    <w:p w14:paraId="18C4A0C8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  <w:r w:rsidRPr="00DB7C84">
        <w:rPr>
          <w:rFonts w:eastAsia="Times New Roman" w:cstheme="minorHAnsi"/>
          <w:bCs/>
          <w:iCs/>
        </w:rPr>
        <w:t>The Legislature earlier sent Evers an $82 billion bill that he subsequently signed earlier this month with limited line-item vetoes. While falling short of Evers’ proposed spending levels, it provides a roughly 6% spending increase in state funds over two years, boosting K-12 education, prisons, and the University of Wisconsin System.</w:t>
      </w:r>
    </w:p>
    <w:p w14:paraId="4A58E60F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</w:p>
    <w:p w14:paraId="4F7E9947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  <w:r w:rsidRPr="00DB7C84">
        <w:rPr>
          <w:rFonts w:eastAsia="Times New Roman" w:cstheme="minorHAnsi"/>
          <w:bCs/>
          <w:iCs/>
        </w:rPr>
        <w:t>Yet — as was proposed by Evers in his budget plan earlier this year — the next budget leaves the state’s general fund in a weaker position despite the best economy in nearly two decades. The nonpartisan Legislative Fiscal Bureau estimates it will leave the state’s general fund with a balance of only about $114 million two years from now. Instead of using the strong economy to build up a state surplus, it leaves the state with the smallest general fund balance since 2011.</w:t>
      </w:r>
    </w:p>
    <w:p w14:paraId="46CB0BBD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</w:p>
    <w:p w14:paraId="768E2E6B" w14:textId="5166553C" w:rsidR="00DB7C84" w:rsidRPr="00DB7C84" w:rsidRDefault="00DB7C84" w:rsidP="00DB7C84">
      <w:pPr>
        <w:rPr>
          <w:rFonts w:eastAsia="Times New Roman" w:cstheme="minorHAnsi"/>
          <w:bCs/>
          <w:iCs/>
        </w:rPr>
      </w:pPr>
      <w:r w:rsidRPr="00DB7C84">
        <w:rPr>
          <w:rFonts w:eastAsia="Times New Roman" w:cstheme="minorHAnsi"/>
          <w:bCs/>
          <w:iCs/>
        </w:rPr>
        <w:t xml:space="preserve">In one respect, the state is still making an important financial gain. Because of the higher than expected tax collections for the 2019 fiscal year ended on June 30, an estimated $291 million is being deposited into the state’s </w:t>
      </w:r>
      <w:r w:rsidR="00481F57" w:rsidRPr="00DB7C84">
        <w:rPr>
          <w:rFonts w:eastAsia="Times New Roman" w:cstheme="minorHAnsi"/>
          <w:bCs/>
          <w:iCs/>
        </w:rPr>
        <w:t>rainy-day</w:t>
      </w:r>
      <w:r w:rsidRPr="00DB7C84">
        <w:rPr>
          <w:rFonts w:eastAsia="Times New Roman" w:cstheme="minorHAnsi"/>
          <w:bCs/>
          <w:iCs/>
        </w:rPr>
        <w:t xml:space="preserve"> fund.</w:t>
      </w:r>
    </w:p>
    <w:p w14:paraId="4797BA21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</w:p>
    <w:p w14:paraId="22CC5630" w14:textId="1F46F7B5" w:rsidR="00DB7C84" w:rsidRPr="00DB7C84" w:rsidRDefault="00DB7C84" w:rsidP="00DB7C84">
      <w:pPr>
        <w:rPr>
          <w:rFonts w:eastAsia="Times New Roman" w:cstheme="minorHAnsi"/>
          <w:bCs/>
          <w:iCs/>
        </w:rPr>
      </w:pPr>
      <w:r w:rsidRPr="00DB7C84">
        <w:rPr>
          <w:rFonts w:eastAsia="Times New Roman" w:cstheme="minorHAnsi"/>
          <w:bCs/>
          <w:iCs/>
        </w:rPr>
        <w:t xml:space="preserve">However, even after accounting for that larger amount, both versions of the budget bill would leave the state with less combined reserves in the general fund and </w:t>
      </w:r>
      <w:r w:rsidR="00481F57" w:rsidRPr="00DB7C84">
        <w:rPr>
          <w:rFonts w:eastAsia="Times New Roman" w:cstheme="minorHAnsi"/>
          <w:bCs/>
          <w:iCs/>
        </w:rPr>
        <w:t>rainy-day</w:t>
      </w:r>
      <w:r w:rsidRPr="00DB7C84">
        <w:rPr>
          <w:rFonts w:eastAsia="Times New Roman" w:cstheme="minorHAnsi"/>
          <w:bCs/>
          <w:iCs/>
        </w:rPr>
        <w:t xml:space="preserve"> fund — less than 4%</w:t>
      </w:r>
      <w:bookmarkStart w:id="0" w:name="_GoBack"/>
      <w:bookmarkEnd w:id="0"/>
      <w:r w:rsidRPr="00DB7C84">
        <w:rPr>
          <w:rFonts w:eastAsia="Times New Roman" w:cstheme="minorHAnsi"/>
          <w:bCs/>
          <w:iCs/>
        </w:rPr>
        <w:t xml:space="preserve"> of general fund spending in each case. That would be down from total reserves of 5.4% in June 2018 and an estimated 9.0% at the end of this year (including the latest </w:t>
      </w:r>
      <w:r w:rsidR="00481F57" w:rsidRPr="00DB7C84">
        <w:rPr>
          <w:rFonts w:eastAsia="Times New Roman" w:cstheme="minorHAnsi"/>
          <w:bCs/>
          <w:iCs/>
        </w:rPr>
        <w:t>rainy-day</w:t>
      </w:r>
      <w:r w:rsidRPr="00DB7C84">
        <w:rPr>
          <w:rFonts w:eastAsia="Times New Roman" w:cstheme="minorHAnsi"/>
          <w:bCs/>
          <w:iCs/>
        </w:rPr>
        <w:t xml:space="preserve"> fund deposit). After making progress in recent years compared to other states, Wisconsin will likely return to its past status as a state with a smaller-than-average financial cushion.</w:t>
      </w:r>
    </w:p>
    <w:p w14:paraId="14132CE2" w14:textId="77777777" w:rsidR="00DB7C84" w:rsidRPr="00DB7C84" w:rsidRDefault="00DB7C84" w:rsidP="00DB7C84">
      <w:pPr>
        <w:rPr>
          <w:rFonts w:eastAsia="Times New Roman" w:cstheme="minorHAnsi"/>
          <w:bCs/>
          <w:iCs/>
        </w:rPr>
      </w:pPr>
    </w:p>
    <w:p w14:paraId="2DD4409B" w14:textId="3EAD8B7B" w:rsidR="00961BC2" w:rsidRDefault="00DB7C84" w:rsidP="00DB7C84">
      <w:r w:rsidRPr="00DB7C84">
        <w:rPr>
          <w:rFonts w:eastAsia="Times New Roman" w:cstheme="minorHAnsi"/>
          <w:bCs/>
          <w:iCs/>
        </w:rPr>
        <w:t xml:space="preserve">This information is a service of the Wisconsin Policy Forum, the state’s leading resource for nonpartisan state and local government research and civic education. Learn more at wispolicyforum.org.  </w:t>
      </w:r>
    </w:p>
    <w:sectPr w:rsidR="0096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CF"/>
    <w:rsid w:val="0001791B"/>
    <w:rsid w:val="001436C8"/>
    <w:rsid w:val="00163762"/>
    <w:rsid w:val="00394CCF"/>
    <w:rsid w:val="00481F57"/>
    <w:rsid w:val="005B485F"/>
    <w:rsid w:val="006B6DF7"/>
    <w:rsid w:val="006F5962"/>
    <w:rsid w:val="00961BC2"/>
    <w:rsid w:val="00AB5E1D"/>
    <w:rsid w:val="00B302FE"/>
    <w:rsid w:val="00B95FA9"/>
    <w:rsid w:val="00D05CB4"/>
    <w:rsid w:val="00DB7C84"/>
    <w:rsid w:val="00DC7FD9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81BB"/>
  <w15:chartTrackingRefBased/>
  <w15:docId w15:val="{018EAB6A-6750-48F6-A2CB-FFEC3AD2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B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1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1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Sommerhauser</dc:creator>
  <cp:keywords/>
  <dc:description/>
  <cp:lastModifiedBy>Jordan Schelling</cp:lastModifiedBy>
  <cp:revision>11</cp:revision>
  <dcterms:created xsi:type="dcterms:W3CDTF">2019-07-24T16:24:00Z</dcterms:created>
  <dcterms:modified xsi:type="dcterms:W3CDTF">2019-07-24T19:57:00Z</dcterms:modified>
</cp:coreProperties>
</file>