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71E" w:rsidRPr="00B30B4A" w:rsidRDefault="00F92A4F" w:rsidP="00B30B4A">
      <w:pPr>
        <w:pStyle w:val="Heading1"/>
        <w:spacing w:before="0" w:beforeAutospacing="0" w:after="24" w:afterAutospacing="0" w:line="288" w:lineRule="atLeast"/>
        <w:rPr>
          <w:bCs w:val="0"/>
          <w:sz w:val="22"/>
          <w:szCs w:val="22"/>
        </w:rPr>
      </w:pPr>
      <w:r w:rsidRPr="0033314B">
        <w:rPr>
          <w:sz w:val="22"/>
          <w:szCs w:val="22"/>
        </w:rPr>
        <w:t xml:space="preserve">Fiscal Facts:  </w:t>
      </w:r>
      <w:r w:rsidR="0033314B" w:rsidRPr="0033314B">
        <w:rPr>
          <w:bCs w:val="0"/>
          <w:sz w:val="22"/>
          <w:szCs w:val="22"/>
        </w:rPr>
        <w:t>Rise in Online Home Rentals Creates Taxing Dilemma</w:t>
      </w:r>
    </w:p>
    <w:p w:rsidR="000B32A7" w:rsidRPr="00431FF7" w:rsidRDefault="000B32A7" w:rsidP="000A7173">
      <w:pPr>
        <w:spacing w:after="0" w:line="240" w:lineRule="auto"/>
        <w:rPr>
          <w:rStyle w:val="Emphasis"/>
          <w:rFonts w:ascii="Times New Roman" w:hAnsi="Times New Roman" w:cs="Times New Roman"/>
          <w:bCs/>
          <w:i w:val="0"/>
          <w:shd w:val="clear" w:color="auto" w:fill="FFFFFF"/>
        </w:rPr>
      </w:pPr>
    </w:p>
    <w:p w:rsidR="00F21A32" w:rsidRPr="00221DB4" w:rsidRDefault="0033314B" w:rsidP="00431FF7">
      <w:pPr>
        <w:spacing w:after="0" w:line="240" w:lineRule="auto"/>
        <w:rPr>
          <w:rFonts w:ascii="Times New Roman" w:hAnsi="Times New Roman" w:cs="Times New Roman"/>
        </w:rPr>
      </w:pPr>
      <w:r w:rsidRPr="00221DB4">
        <w:rPr>
          <w:rStyle w:val="Emphasis"/>
          <w:rFonts w:ascii="Times New Roman" w:hAnsi="Times New Roman" w:cs="Times New Roman"/>
          <w:bCs/>
          <w:i w:val="0"/>
          <w:shd w:val="clear" w:color="auto" w:fill="FFFFFF"/>
        </w:rPr>
        <w:t>The rapid rise of online home rental services, such as Airbnb, has brought opportunities for travelers but also challenges for governments seeking to collect taxes on those sales</w:t>
      </w:r>
      <w:r w:rsidR="00F21A32" w:rsidRPr="00221DB4">
        <w:rPr>
          <w:rStyle w:val="Emphasis"/>
          <w:rFonts w:ascii="Times New Roman" w:hAnsi="Times New Roman" w:cs="Times New Roman"/>
          <w:bCs/>
          <w:i w:val="0"/>
          <w:shd w:val="clear" w:color="auto" w:fill="FFFFFF"/>
        </w:rPr>
        <w:t>. Wisconsin sales tax revenues from these online “</w:t>
      </w:r>
      <w:r w:rsidR="00F21A32" w:rsidRPr="00221DB4">
        <w:rPr>
          <w:rFonts w:ascii="Times New Roman" w:hAnsi="Times New Roman" w:cs="Times New Roman"/>
        </w:rPr>
        <w:t xml:space="preserve">lodging marketplaces” </w:t>
      </w:r>
      <w:r w:rsidR="00F21A32" w:rsidRPr="00221DB4">
        <w:rPr>
          <w:rStyle w:val="Emphasis"/>
          <w:rFonts w:ascii="Times New Roman" w:hAnsi="Times New Roman" w:cs="Times New Roman"/>
          <w:bCs/>
          <w:i w:val="0"/>
          <w:shd w:val="clear" w:color="auto" w:fill="FFFFFF"/>
        </w:rPr>
        <w:t>rose 46.7</w:t>
      </w:r>
      <w:r w:rsidR="00221DB4">
        <w:rPr>
          <w:rStyle w:val="Emphasis"/>
          <w:rFonts w:ascii="Times New Roman" w:hAnsi="Times New Roman" w:cs="Times New Roman"/>
          <w:bCs/>
          <w:i w:val="0"/>
          <w:shd w:val="clear" w:color="auto" w:fill="FFFFFF"/>
        </w:rPr>
        <w:t>%</w:t>
      </w:r>
      <w:r w:rsidR="00F21A32" w:rsidRPr="00221DB4">
        <w:rPr>
          <w:rStyle w:val="Emphasis"/>
          <w:rFonts w:ascii="Times New Roman" w:hAnsi="Times New Roman" w:cs="Times New Roman"/>
          <w:bCs/>
          <w:i w:val="0"/>
          <w:shd w:val="clear" w:color="auto" w:fill="FFFFFF"/>
        </w:rPr>
        <w:t xml:space="preserve"> in 2019, </w:t>
      </w:r>
      <w:r w:rsidR="001B21BD">
        <w:rPr>
          <w:rStyle w:val="Emphasis"/>
          <w:rFonts w:ascii="Times New Roman" w:hAnsi="Times New Roman" w:cs="Times New Roman"/>
          <w:bCs/>
          <w:i w:val="0"/>
          <w:shd w:val="clear" w:color="auto" w:fill="FFFFFF"/>
        </w:rPr>
        <w:t>a</w:t>
      </w:r>
      <w:r w:rsidR="001B21BD">
        <w:t>s</w:t>
      </w:r>
      <w:r w:rsidR="001B21BD" w:rsidRPr="001B21BD">
        <w:rPr>
          <w:rStyle w:val="Emphasis"/>
          <w:rFonts w:ascii="Times New Roman" w:hAnsi="Times New Roman" w:cs="Times New Roman"/>
          <w:bCs/>
          <w:i w:val="0"/>
          <w:shd w:val="clear" w:color="auto" w:fill="FFFFFF"/>
        </w:rPr>
        <w:t xml:space="preserve"> the market grew and state and local collection efforts increased in the wake of a key U.S. Supreme Court ruling</w:t>
      </w:r>
      <w:r w:rsidR="001B21BD">
        <w:rPr>
          <w:rStyle w:val="Emphasis"/>
          <w:rFonts w:ascii="Times New Roman" w:hAnsi="Times New Roman" w:cs="Times New Roman"/>
          <w:bCs/>
          <w:i w:val="0"/>
          <w:shd w:val="clear" w:color="auto" w:fill="FFFFFF"/>
        </w:rPr>
        <w:t xml:space="preserve">. This represents a still small but rapidly growing source of revenue for the state, as total collections were </w:t>
      </w:r>
      <w:r w:rsidR="00F21A32" w:rsidRPr="00221DB4">
        <w:rPr>
          <w:rFonts w:ascii="Times New Roman" w:hAnsi="Times New Roman" w:cs="Times New Roman"/>
        </w:rPr>
        <w:t xml:space="preserve">$3.9 million, up from $2.7 million in 2018, according to the Wisconsin Department of Revenue. </w:t>
      </w:r>
    </w:p>
    <w:p w:rsidR="00F21A32" w:rsidRPr="00221DB4" w:rsidRDefault="00F21A32" w:rsidP="00431FF7">
      <w:pPr>
        <w:spacing w:after="0" w:line="240" w:lineRule="auto"/>
        <w:rPr>
          <w:rFonts w:ascii="Times New Roman" w:hAnsi="Times New Roman" w:cs="Times New Roman"/>
        </w:rPr>
      </w:pPr>
    </w:p>
    <w:p w:rsidR="00431FF7" w:rsidRPr="00221DB4" w:rsidRDefault="00431FF7" w:rsidP="00431FF7">
      <w:pPr>
        <w:pStyle w:val="NormalWeb"/>
        <w:shd w:val="clear" w:color="auto" w:fill="FFFFFF"/>
        <w:spacing w:before="0" w:beforeAutospacing="0" w:after="0" w:afterAutospacing="0"/>
        <w:rPr>
          <w:bCs/>
          <w:sz w:val="22"/>
          <w:szCs w:val="22"/>
        </w:rPr>
      </w:pPr>
      <w:r w:rsidRPr="00221DB4">
        <w:rPr>
          <w:sz w:val="22"/>
          <w:szCs w:val="22"/>
        </w:rPr>
        <w:t xml:space="preserve">These </w:t>
      </w:r>
      <w:r w:rsidR="00221DB4">
        <w:rPr>
          <w:sz w:val="22"/>
          <w:szCs w:val="22"/>
        </w:rPr>
        <w:t xml:space="preserve">figures </w:t>
      </w:r>
      <w:r w:rsidRPr="00221DB4">
        <w:rPr>
          <w:sz w:val="22"/>
          <w:szCs w:val="22"/>
        </w:rPr>
        <w:t xml:space="preserve">do not include room taxes </w:t>
      </w:r>
      <w:r w:rsidRPr="00221DB4">
        <w:rPr>
          <w:bCs/>
          <w:sz w:val="22"/>
          <w:szCs w:val="22"/>
          <w:shd w:val="clear" w:color="auto" w:fill="FFFFFF"/>
        </w:rPr>
        <w:t>imposed by more than 290 municipalities</w:t>
      </w:r>
      <w:r w:rsidRPr="00221DB4">
        <w:rPr>
          <w:sz w:val="22"/>
          <w:szCs w:val="22"/>
        </w:rPr>
        <w:t xml:space="preserve"> in Wisconsin, which totaled $116.8 million in 2018, a 4.4% increase from the previous year and a 140% increase since 2000.</w:t>
      </w:r>
      <w:r w:rsidRPr="00221DB4">
        <w:rPr>
          <w:bCs/>
          <w:sz w:val="22"/>
          <w:szCs w:val="22"/>
        </w:rPr>
        <w:t xml:space="preserve"> </w:t>
      </w:r>
    </w:p>
    <w:p w:rsidR="00431FF7" w:rsidRPr="00221DB4" w:rsidRDefault="001B21BD" w:rsidP="00431FF7">
      <w:pPr>
        <w:pStyle w:val="NormalWeb"/>
        <w:shd w:val="clear" w:color="auto" w:fill="FFFFFF"/>
        <w:spacing w:before="0" w:beforeAutospacing="0" w:after="0" w:afterAutospacing="0"/>
        <w:rPr>
          <w:bCs/>
          <w:sz w:val="22"/>
          <w:szCs w:val="22"/>
        </w:rPr>
      </w:pPr>
      <w:r>
        <w:rPr>
          <w:bCs/>
          <w:sz w:val="22"/>
          <w:szCs w:val="22"/>
          <w:shd w:val="clear" w:color="auto" w:fill="FFFFFF"/>
        </w:rPr>
        <w:t>Room taxes are</w:t>
      </w:r>
      <w:bookmarkStart w:id="0" w:name="_GoBack"/>
      <w:bookmarkEnd w:id="0"/>
      <w:r w:rsidR="00431FF7" w:rsidRPr="00221DB4">
        <w:rPr>
          <w:bCs/>
          <w:sz w:val="22"/>
          <w:szCs w:val="22"/>
          <w:shd w:val="clear" w:color="auto" w:fill="FFFFFF"/>
        </w:rPr>
        <w:t xml:space="preserve"> generally </w:t>
      </w:r>
      <w:r w:rsidR="00221DB4" w:rsidRPr="00221DB4">
        <w:rPr>
          <w:bCs/>
          <w:sz w:val="22"/>
          <w:szCs w:val="22"/>
          <w:shd w:val="clear" w:color="auto" w:fill="FFFFFF"/>
        </w:rPr>
        <w:t xml:space="preserve">capped at </w:t>
      </w:r>
      <w:r w:rsidR="00431FF7" w:rsidRPr="00221DB4">
        <w:rPr>
          <w:bCs/>
          <w:sz w:val="22"/>
          <w:szCs w:val="22"/>
          <w:shd w:val="clear" w:color="auto" w:fill="FFFFFF"/>
        </w:rPr>
        <w:t>8%</w:t>
      </w:r>
      <w:r w:rsidR="00221DB4" w:rsidRPr="00221DB4">
        <w:rPr>
          <w:bCs/>
          <w:sz w:val="22"/>
          <w:szCs w:val="22"/>
          <w:shd w:val="clear" w:color="auto" w:fill="FFFFFF"/>
        </w:rPr>
        <w:t>, and th</w:t>
      </w:r>
      <w:r w:rsidR="00431FF7" w:rsidRPr="00221DB4">
        <w:rPr>
          <w:bCs/>
          <w:sz w:val="22"/>
          <w:szCs w:val="22"/>
          <w:shd w:val="clear" w:color="auto" w:fill="FFFFFF"/>
        </w:rPr>
        <w:t xml:space="preserve">e revenues must be used largely for promoting local tourism and overnight </w:t>
      </w:r>
      <w:r w:rsidR="00221DB4">
        <w:rPr>
          <w:bCs/>
          <w:sz w:val="22"/>
          <w:szCs w:val="22"/>
          <w:shd w:val="clear" w:color="auto" w:fill="FFFFFF"/>
        </w:rPr>
        <w:t xml:space="preserve">lodging </w:t>
      </w:r>
      <w:r w:rsidR="00431FF7" w:rsidRPr="00221DB4">
        <w:rPr>
          <w:bCs/>
          <w:sz w:val="22"/>
          <w:szCs w:val="22"/>
          <w:shd w:val="clear" w:color="auto" w:fill="FFFFFF"/>
        </w:rPr>
        <w:t>stays.</w:t>
      </w:r>
    </w:p>
    <w:p w:rsidR="00431FF7" w:rsidRPr="00221DB4" w:rsidRDefault="00431FF7" w:rsidP="00431FF7">
      <w:pPr>
        <w:pStyle w:val="NormalWeb"/>
        <w:shd w:val="clear" w:color="auto" w:fill="FFFFFF"/>
        <w:spacing w:before="0" w:beforeAutospacing="0" w:after="0" w:afterAutospacing="0"/>
        <w:rPr>
          <w:bCs/>
          <w:sz w:val="22"/>
          <w:szCs w:val="22"/>
        </w:rPr>
      </w:pPr>
    </w:p>
    <w:p w:rsidR="00431FF7" w:rsidRPr="00221DB4" w:rsidRDefault="00431FF7" w:rsidP="00431FF7">
      <w:pPr>
        <w:pStyle w:val="NormalWeb"/>
        <w:shd w:val="clear" w:color="auto" w:fill="FFFFFF"/>
        <w:spacing w:before="0" w:beforeAutospacing="0" w:after="0" w:afterAutospacing="0"/>
        <w:rPr>
          <w:bCs/>
          <w:sz w:val="22"/>
          <w:szCs w:val="22"/>
        </w:rPr>
      </w:pPr>
      <w:r w:rsidRPr="00221DB4">
        <w:rPr>
          <w:bCs/>
          <w:sz w:val="22"/>
          <w:szCs w:val="22"/>
        </w:rPr>
        <w:t>The online platforms initially left it up to the rental owners themselves to collect and remit a</w:t>
      </w:r>
      <w:r w:rsidR="00221DB4" w:rsidRPr="00221DB4">
        <w:rPr>
          <w:bCs/>
          <w:sz w:val="22"/>
          <w:szCs w:val="22"/>
        </w:rPr>
        <w:t xml:space="preserve">ll state and local </w:t>
      </w:r>
      <w:r w:rsidRPr="00221DB4">
        <w:rPr>
          <w:bCs/>
          <w:sz w:val="22"/>
          <w:szCs w:val="22"/>
        </w:rPr>
        <w:t>taxes on their sales. That often didn’t happen, leading to lost revenues for governments and different treatment for hotels, which must collect state and local taxes from their customers.</w:t>
      </w:r>
    </w:p>
    <w:p w:rsidR="00221DB4" w:rsidRPr="00221DB4" w:rsidRDefault="00221DB4" w:rsidP="00431FF7">
      <w:pPr>
        <w:pStyle w:val="NormalWeb"/>
        <w:shd w:val="clear" w:color="auto" w:fill="FFFFFF"/>
        <w:spacing w:before="0" w:beforeAutospacing="0" w:after="0" w:afterAutospacing="0"/>
        <w:rPr>
          <w:bCs/>
          <w:sz w:val="22"/>
          <w:szCs w:val="22"/>
        </w:rPr>
      </w:pPr>
    </w:p>
    <w:p w:rsidR="00431FF7" w:rsidRPr="00221DB4" w:rsidRDefault="00431FF7" w:rsidP="00431FF7">
      <w:pPr>
        <w:pStyle w:val="NormalWeb"/>
        <w:shd w:val="clear" w:color="auto" w:fill="FFFFFF"/>
        <w:spacing w:before="0" w:beforeAutospacing="0" w:after="0" w:afterAutospacing="0"/>
        <w:rPr>
          <w:bCs/>
          <w:sz w:val="22"/>
          <w:szCs w:val="22"/>
        </w:rPr>
      </w:pPr>
      <w:r w:rsidRPr="00221DB4">
        <w:rPr>
          <w:bCs/>
          <w:sz w:val="22"/>
          <w:szCs w:val="22"/>
        </w:rPr>
        <w:t xml:space="preserve">Over time, Wisconsin has gradually ramped up its collections efforts and has now updated state law to hold the platforms legally responsible for collecting revenues from these sales. As of January 1, any lodging “marketplace provider” processing transactions for a third-party seller must also collect and remit all applicable state and local taxes on those sales. </w:t>
      </w:r>
    </w:p>
    <w:p w:rsidR="00431FF7" w:rsidRPr="00221DB4" w:rsidRDefault="00431FF7" w:rsidP="00F21A32">
      <w:pPr>
        <w:spacing w:after="0" w:line="240" w:lineRule="auto"/>
        <w:rPr>
          <w:rFonts w:ascii="Times New Roman" w:hAnsi="Times New Roman" w:cs="Times New Roman"/>
          <w:color w:val="222222"/>
        </w:rPr>
      </w:pPr>
    </w:p>
    <w:p w:rsidR="00F21A32" w:rsidRPr="00221DB4" w:rsidRDefault="00221DB4" w:rsidP="00ED0187">
      <w:pPr>
        <w:spacing w:after="0" w:line="240" w:lineRule="auto"/>
        <w:rPr>
          <w:rStyle w:val="Emphasis"/>
          <w:rFonts w:ascii="Times New Roman" w:hAnsi="Times New Roman" w:cs="Times New Roman"/>
          <w:bCs/>
          <w:i w:val="0"/>
          <w:shd w:val="clear" w:color="auto" w:fill="FFFFFF"/>
        </w:rPr>
      </w:pPr>
      <w:r w:rsidRPr="00221DB4">
        <w:rPr>
          <w:rFonts w:ascii="Times New Roman" w:hAnsi="Times New Roman" w:cs="Times New Roman"/>
          <w:bCs/>
          <w:shd w:val="clear" w:color="auto" w:fill="FFFFFF"/>
        </w:rPr>
        <w:t>As the sharing economy expand</w:t>
      </w:r>
      <w:r>
        <w:rPr>
          <w:rFonts w:ascii="Times New Roman" w:hAnsi="Times New Roman" w:cs="Times New Roman"/>
          <w:bCs/>
          <w:shd w:val="clear" w:color="auto" w:fill="FFFFFF"/>
        </w:rPr>
        <w:t>s</w:t>
      </w:r>
      <w:r w:rsidRPr="00221DB4">
        <w:rPr>
          <w:rFonts w:ascii="Times New Roman" w:hAnsi="Times New Roman" w:cs="Times New Roman"/>
          <w:bCs/>
          <w:shd w:val="clear" w:color="auto" w:fill="FFFFFF"/>
        </w:rPr>
        <w:t>, government</w:t>
      </w:r>
      <w:r>
        <w:rPr>
          <w:rFonts w:ascii="Times New Roman" w:hAnsi="Times New Roman" w:cs="Times New Roman"/>
          <w:bCs/>
          <w:shd w:val="clear" w:color="auto" w:fill="FFFFFF"/>
        </w:rPr>
        <w:t xml:space="preserve">s </w:t>
      </w:r>
      <w:r w:rsidRPr="00221DB4">
        <w:rPr>
          <w:rFonts w:ascii="Times New Roman" w:hAnsi="Times New Roman" w:cs="Times New Roman"/>
          <w:bCs/>
          <w:shd w:val="clear" w:color="auto" w:fill="FFFFFF"/>
        </w:rPr>
        <w:t xml:space="preserve">will have to </w:t>
      </w:r>
      <w:r>
        <w:rPr>
          <w:rFonts w:ascii="Times New Roman" w:hAnsi="Times New Roman" w:cs="Times New Roman"/>
          <w:bCs/>
          <w:shd w:val="clear" w:color="auto" w:fill="FFFFFF"/>
        </w:rPr>
        <w:t xml:space="preserve">continue adjusting its policies in response to </w:t>
      </w:r>
      <w:r w:rsidRPr="00221DB4">
        <w:rPr>
          <w:rFonts w:ascii="Times New Roman" w:hAnsi="Times New Roman" w:cs="Times New Roman"/>
          <w:bCs/>
          <w:shd w:val="clear" w:color="auto" w:fill="FFFFFF"/>
        </w:rPr>
        <w:t>new providers and platforms. In the case of online lodging marketplaces, the state has moved relatively quickly in recent years to address the trend and in doing so has set an example that could be applied to other aspects of the sharing economy and online commerce.</w:t>
      </w:r>
    </w:p>
    <w:p w:rsidR="0033200F" w:rsidRDefault="0033200F" w:rsidP="00BF4E44">
      <w:pPr>
        <w:pStyle w:val="Bodytext"/>
        <w:ind w:firstLine="0"/>
        <w:rPr>
          <w:i/>
        </w:rPr>
      </w:pPr>
    </w:p>
    <w:p w:rsidR="00BF4E44" w:rsidRPr="00A34548" w:rsidRDefault="00BF4E44" w:rsidP="00BF4E44">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Learn more at wispolicyforum.org. </w:t>
      </w:r>
      <w:r w:rsidRPr="00A34548">
        <w:t xml:space="preserve"> </w:t>
      </w:r>
    </w:p>
    <w:p w:rsidR="00BF4E44" w:rsidRPr="00BF4E44" w:rsidRDefault="00BF4E44" w:rsidP="00B57113">
      <w:pPr>
        <w:rPr>
          <w:rFonts w:ascii="Times New Roman" w:hAnsi="Times New Roman" w:cs="Times New Roman"/>
          <w:i/>
        </w:rPr>
      </w:pPr>
    </w:p>
    <w:sectPr w:rsidR="00BF4E44" w:rsidRPr="00BF4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B8"/>
    <w:rsid w:val="000162DA"/>
    <w:rsid w:val="00062BC0"/>
    <w:rsid w:val="00066D29"/>
    <w:rsid w:val="0009400D"/>
    <w:rsid w:val="000A48B8"/>
    <w:rsid w:val="000A7173"/>
    <w:rsid w:val="000B32A7"/>
    <w:rsid w:val="000C1505"/>
    <w:rsid w:val="00107178"/>
    <w:rsid w:val="0014397C"/>
    <w:rsid w:val="001B21BD"/>
    <w:rsid w:val="001F37AE"/>
    <w:rsid w:val="00221DB4"/>
    <w:rsid w:val="00275F91"/>
    <w:rsid w:val="0033200F"/>
    <w:rsid w:val="0033314B"/>
    <w:rsid w:val="00370D11"/>
    <w:rsid w:val="00371E28"/>
    <w:rsid w:val="0038492D"/>
    <w:rsid w:val="003C52FA"/>
    <w:rsid w:val="003E0C31"/>
    <w:rsid w:val="0040718B"/>
    <w:rsid w:val="00431FF7"/>
    <w:rsid w:val="00443292"/>
    <w:rsid w:val="00450E8C"/>
    <w:rsid w:val="00491C24"/>
    <w:rsid w:val="004A7293"/>
    <w:rsid w:val="005C59D5"/>
    <w:rsid w:val="006F1D62"/>
    <w:rsid w:val="00765628"/>
    <w:rsid w:val="007712CE"/>
    <w:rsid w:val="007A299D"/>
    <w:rsid w:val="007E16E3"/>
    <w:rsid w:val="00850D71"/>
    <w:rsid w:val="008C0970"/>
    <w:rsid w:val="008C2314"/>
    <w:rsid w:val="009707A6"/>
    <w:rsid w:val="00990D8F"/>
    <w:rsid w:val="0099585E"/>
    <w:rsid w:val="009F7453"/>
    <w:rsid w:val="00A55382"/>
    <w:rsid w:val="00A5751C"/>
    <w:rsid w:val="00A96A88"/>
    <w:rsid w:val="00AE0196"/>
    <w:rsid w:val="00B30B4A"/>
    <w:rsid w:val="00B57113"/>
    <w:rsid w:val="00BF4E44"/>
    <w:rsid w:val="00C30B29"/>
    <w:rsid w:val="00C36008"/>
    <w:rsid w:val="00C87EA4"/>
    <w:rsid w:val="00CB2369"/>
    <w:rsid w:val="00CC1B0F"/>
    <w:rsid w:val="00D224CE"/>
    <w:rsid w:val="00D62938"/>
    <w:rsid w:val="00D8371E"/>
    <w:rsid w:val="00E56578"/>
    <w:rsid w:val="00E74C9F"/>
    <w:rsid w:val="00EB3EE2"/>
    <w:rsid w:val="00ED0187"/>
    <w:rsid w:val="00EF6855"/>
    <w:rsid w:val="00F208CE"/>
    <w:rsid w:val="00F21A32"/>
    <w:rsid w:val="00F92A4F"/>
    <w:rsid w:val="00FB0A74"/>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18FD"/>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59D5"/>
    <w:rPr>
      <w:color w:val="0000FF"/>
      <w:u w:val="single"/>
    </w:rPr>
  </w:style>
  <w:style w:type="character" w:customStyle="1" w:styleId="Heading1Char">
    <w:name w:val="Heading 1 Char"/>
    <w:basedOn w:val="DefaultParagraphFont"/>
    <w:link w:val="Heading1"/>
    <w:uiPriority w:val="9"/>
    <w:rsid w:val="0033314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422922174">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 w:id="134879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Mark Sommerhauser</cp:lastModifiedBy>
  <cp:revision>8</cp:revision>
  <dcterms:created xsi:type="dcterms:W3CDTF">2020-03-11T18:25:00Z</dcterms:created>
  <dcterms:modified xsi:type="dcterms:W3CDTF">2020-03-11T21:31:00Z</dcterms:modified>
</cp:coreProperties>
</file>